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2.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A59" w:rsidRPr="00A95A59" w:rsidRDefault="00A95A59" w:rsidP="00A95A59">
      <w:pPr>
        <w:spacing w:after="0" w:line="240" w:lineRule="auto"/>
        <w:rPr>
          <w:rFonts w:ascii="Times New Roman" w:eastAsia="SimSun" w:hAnsi="Times New Roman" w:cs="Times New Roman"/>
          <w:sz w:val="24"/>
          <w:szCs w:val="24"/>
          <w:lang w:eastAsia="zh-CN"/>
        </w:rPr>
      </w:pPr>
      <w:r w:rsidRPr="00A95A59">
        <w:rPr>
          <w:rFonts w:ascii="Times New Roman" w:eastAsia="SimSun" w:hAnsi="Times New Roman" w:cs="Times New Roman"/>
          <w:noProof/>
          <w:sz w:val="36"/>
          <w:szCs w:val="36"/>
        </w:rPr>
        <w:drawing>
          <wp:anchor distT="0" distB="0" distL="114300" distR="114300" simplePos="0" relativeHeight="251637760" behindDoc="1" locked="0" layoutInCell="1" allowOverlap="1">
            <wp:simplePos x="0" y="0"/>
            <wp:positionH relativeFrom="column">
              <wp:posOffset>657225</wp:posOffset>
            </wp:positionH>
            <wp:positionV relativeFrom="paragraph">
              <wp:posOffset>-266700</wp:posOffset>
            </wp:positionV>
            <wp:extent cx="4714875" cy="828675"/>
            <wp:effectExtent l="95250" t="57150" r="104775" b="295275"/>
            <wp:wrapNone/>
            <wp:docPr id="1" name="Picture 1" descr="d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u-logo"/>
                    <pic:cNvPicPr>
                      <a:picLocks noChangeAspect="1" noChangeArrowheads="1"/>
                    </pic:cNvPicPr>
                  </pic:nvPicPr>
                  <pic:blipFill>
                    <a:blip r:embed="rId7"/>
                    <a:srcRect/>
                    <a:stretch>
                      <a:fillRect/>
                    </a:stretch>
                  </pic:blipFill>
                  <pic:spPr bwMode="auto">
                    <a:xfrm>
                      <a:off x="0" y="0"/>
                      <a:ext cx="4714875" cy="828675"/>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anchor>
        </w:drawing>
      </w:r>
    </w:p>
    <w:p w:rsidR="00A95A59" w:rsidRPr="00A95A59" w:rsidRDefault="00A95A59" w:rsidP="00A95A59">
      <w:pPr>
        <w:spacing w:after="0" w:line="240" w:lineRule="auto"/>
        <w:ind w:left="1440" w:firstLine="720"/>
        <w:rPr>
          <w:rFonts w:ascii="Times New Roman" w:eastAsia="SimSun" w:hAnsi="Times New Roman" w:cs="Times New Roman"/>
          <w:b/>
          <w:sz w:val="26"/>
          <w:szCs w:val="24"/>
          <w:lang w:eastAsia="zh-CN"/>
        </w:rPr>
      </w:pPr>
    </w:p>
    <w:p w:rsidR="00A95A59" w:rsidRPr="00A95A59" w:rsidRDefault="00A95A59" w:rsidP="00A95A59">
      <w:pPr>
        <w:spacing w:after="0" w:line="240" w:lineRule="auto"/>
        <w:ind w:left="1440" w:firstLine="720"/>
        <w:jc w:val="center"/>
        <w:rPr>
          <w:rFonts w:ascii="Times New Roman" w:eastAsia="SimSun" w:hAnsi="Times New Roman" w:cs="Times New Roman"/>
          <w:b/>
          <w:sz w:val="26"/>
          <w:szCs w:val="24"/>
          <w:lang w:eastAsia="zh-CN"/>
        </w:rPr>
      </w:pPr>
    </w:p>
    <w:p w:rsidR="00A95A59" w:rsidRPr="00A95A59" w:rsidRDefault="00A95A59" w:rsidP="00A95A59">
      <w:pPr>
        <w:spacing w:after="0" w:line="240" w:lineRule="auto"/>
        <w:rPr>
          <w:rFonts w:ascii="Times New Roman" w:eastAsia="SimSun" w:hAnsi="Times New Roman" w:cs="Times New Roman"/>
          <w:b/>
          <w:sz w:val="26"/>
          <w:szCs w:val="24"/>
          <w:lang w:eastAsia="zh-CN"/>
        </w:rPr>
      </w:pPr>
    </w:p>
    <w:p w:rsidR="00A95A59" w:rsidRPr="00A95A59" w:rsidRDefault="00A95A59" w:rsidP="00A95A59">
      <w:pPr>
        <w:spacing w:after="0" w:line="240" w:lineRule="auto"/>
        <w:ind w:left="1440" w:firstLine="720"/>
        <w:rPr>
          <w:rFonts w:ascii="Times New Roman" w:eastAsia="SimSun" w:hAnsi="Times New Roman" w:cs="Times New Roman"/>
          <w:b/>
          <w:sz w:val="26"/>
          <w:szCs w:val="24"/>
          <w:lang w:eastAsia="zh-CN"/>
        </w:rPr>
      </w:pPr>
    </w:p>
    <w:p w:rsidR="00A95A59" w:rsidRPr="00A95A59" w:rsidRDefault="00A95A59" w:rsidP="00A95A59">
      <w:pPr>
        <w:spacing w:after="0" w:line="360" w:lineRule="auto"/>
        <w:jc w:val="center"/>
        <w:rPr>
          <w:rFonts w:ascii="Times New Roman" w:eastAsia="SimSun" w:hAnsi="Times New Roman" w:cs="Times New Roman"/>
          <w:b/>
          <w:sz w:val="26"/>
          <w:szCs w:val="26"/>
          <w:lang w:eastAsia="zh-CN"/>
        </w:rPr>
      </w:pPr>
      <w:r w:rsidRPr="00A95A59">
        <w:rPr>
          <w:rFonts w:ascii="Times New Roman" w:eastAsia="SimSun" w:hAnsi="Times New Roman" w:cs="Times New Roman"/>
          <w:b/>
          <w:sz w:val="26"/>
          <w:szCs w:val="26"/>
          <w:lang w:eastAsia="zh-CN"/>
        </w:rPr>
        <w:t>Faculty of Science and Information Technology</w:t>
      </w:r>
    </w:p>
    <w:p w:rsidR="00A95A59" w:rsidRPr="00A95A59" w:rsidRDefault="00A95A59" w:rsidP="00A95A59">
      <w:pPr>
        <w:spacing w:after="0" w:line="360" w:lineRule="auto"/>
        <w:jc w:val="center"/>
        <w:rPr>
          <w:rFonts w:ascii="Times New Roman" w:eastAsia="SimSun" w:hAnsi="Times New Roman" w:cs="Times New Roman"/>
          <w:b/>
          <w:sz w:val="26"/>
          <w:szCs w:val="26"/>
          <w:lang w:eastAsia="zh-CN"/>
        </w:rPr>
      </w:pPr>
      <w:r w:rsidRPr="00A95A59">
        <w:rPr>
          <w:rFonts w:ascii="Times New Roman" w:eastAsia="SimSun" w:hAnsi="Times New Roman" w:cs="Times New Roman"/>
          <w:b/>
          <w:sz w:val="26"/>
          <w:szCs w:val="26"/>
          <w:lang w:eastAsia="zh-CN"/>
        </w:rPr>
        <w:t>Department of Textile Engineering</w:t>
      </w:r>
    </w:p>
    <w:p w:rsidR="00A95A59" w:rsidRPr="00A95A59" w:rsidRDefault="00A95A59" w:rsidP="00A95A59">
      <w:pPr>
        <w:spacing w:after="0" w:line="240" w:lineRule="auto"/>
        <w:rPr>
          <w:rFonts w:ascii="Times New Roman" w:eastAsia="SimSun" w:hAnsi="Times New Roman" w:cs="Times New Roman"/>
          <w:b/>
          <w:sz w:val="24"/>
          <w:szCs w:val="24"/>
          <w:lang w:eastAsia="zh-CN"/>
        </w:rPr>
      </w:pPr>
    </w:p>
    <w:p w:rsidR="00A95A59" w:rsidRPr="00A95A59" w:rsidRDefault="00A95A59" w:rsidP="00A95A59">
      <w:pPr>
        <w:spacing w:after="0" w:line="240" w:lineRule="auto"/>
        <w:rPr>
          <w:rFonts w:ascii="Times New Roman" w:eastAsia="SimSun" w:hAnsi="Times New Roman" w:cs="Times New Roman"/>
          <w:b/>
          <w:sz w:val="24"/>
          <w:szCs w:val="24"/>
          <w:lang w:eastAsia="zh-CN"/>
        </w:rPr>
      </w:pPr>
    </w:p>
    <w:p w:rsidR="00A95A59" w:rsidRPr="00A95A59" w:rsidRDefault="00A95A59" w:rsidP="00A95A59">
      <w:pPr>
        <w:spacing w:after="0" w:line="360" w:lineRule="auto"/>
        <w:jc w:val="center"/>
        <w:rPr>
          <w:rFonts w:ascii="Times New Roman" w:eastAsia="SimSun" w:hAnsi="Times New Roman" w:cs="Times New Roman"/>
          <w:b/>
          <w:sz w:val="28"/>
          <w:szCs w:val="28"/>
          <w:lang w:eastAsia="zh-CN"/>
        </w:rPr>
      </w:pPr>
      <w:r w:rsidRPr="00A95A59">
        <w:rPr>
          <w:rFonts w:ascii="Times New Roman" w:eastAsia="SimSun" w:hAnsi="Times New Roman" w:cs="Times New Roman"/>
          <w:b/>
          <w:sz w:val="28"/>
          <w:szCs w:val="28"/>
          <w:lang w:eastAsia="zh-CN"/>
        </w:rPr>
        <w:t>Project Report</w:t>
      </w:r>
    </w:p>
    <w:p w:rsidR="00A95A59" w:rsidRPr="00A95A59" w:rsidRDefault="00A95A59" w:rsidP="00A95A59">
      <w:pPr>
        <w:spacing w:after="0" w:line="360" w:lineRule="auto"/>
        <w:jc w:val="center"/>
        <w:rPr>
          <w:rFonts w:ascii="Times New Roman" w:eastAsia="SimSun" w:hAnsi="Times New Roman" w:cs="Times New Roman"/>
          <w:b/>
          <w:sz w:val="28"/>
          <w:szCs w:val="28"/>
          <w:lang w:eastAsia="zh-CN"/>
        </w:rPr>
      </w:pPr>
      <w:r w:rsidRPr="00A95A59">
        <w:rPr>
          <w:rFonts w:ascii="Times New Roman" w:eastAsia="SimSun" w:hAnsi="Times New Roman" w:cs="Times New Roman"/>
          <w:b/>
          <w:sz w:val="28"/>
          <w:szCs w:val="28"/>
          <w:lang w:eastAsia="zh-CN"/>
        </w:rPr>
        <w:t>On</w:t>
      </w:r>
    </w:p>
    <w:p w:rsidR="00A95A59" w:rsidRPr="00A95A59" w:rsidRDefault="00A95A59" w:rsidP="00A95A59">
      <w:pPr>
        <w:spacing w:after="0" w:line="360" w:lineRule="auto"/>
        <w:jc w:val="center"/>
        <w:rPr>
          <w:rFonts w:ascii="Times New Roman" w:eastAsia="SimSun" w:hAnsi="Times New Roman" w:cs="Times New Roman"/>
          <w:b/>
          <w:sz w:val="28"/>
          <w:szCs w:val="28"/>
          <w:lang w:eastAsia="zh-CN"/>
        </w:rPr>
      </w:pPr>
      <w:r w:rsidRPr="00A95A59">
        <w:rPr>
          <w:rFonts w:ascii="Times New Roman" w:eastAsia="SimSun" w:hAnsi="Times New Roman" w:cs="Times New Roman"/>
          <w:b/>
          <w:sz w:val="28"/>
          <w:szCs w:val="28"/>
          <w:lang w:eastAsia="zh-CN"/>
        </w:rPr>
        <w:t>Application of Industrial Engineering Techniques in Garments Production</w:t>
      </w:r>
    </w:p>
    <w:p w:rsidR="00A95A59" w:rsidRPr="00A95A59" w:rsidRDefault="00A95A59" w:rsidP="00A95A59">
      <w:pPr>
        <w:tabs>
          <w:tab w:val="left" w:pos="1785"/>
        </w:tabs>
        <w:spacing w:after="0"/>
        <w:jc w:val="center"/>
        <w:rPr>
          <w:rFonts w:ascii="Times New Roman" w:eastAsia="SimSun" w:hAnsi="Times New Roman" w:cs="Times New Roman"/>
          <w:sz w:val="24"/>
          <w:szCs w:val="28"/>
          <w:lang w:eastAsia="zh-CN"/>
        </w:rPr>
      </w:pPr>
      <w:r w:rsidRPr="00A95A59">
        <w:rPr>
          <w:rFonts w:ascii="Times New Roman" w:eastAsia="SimSun" w:hAnsi="Times New Roman" w:cs="Times New Roman"/>
          <w:sz w:val="24"/>
          <w:szCs w:val="28"/>
          <w:lang w:eastAsia="zh-CN"/>
        </w:rPr>
        <w:t>Course Code: TE-407</w:t>
      </w:r>
    </w:p>
    <w:p w:rsidR="00A95A59" w:rsidRPr="00A95A59" w:rsidRDefault="00A95A59" w:rsidP="00A95A59">
      <w:pPr>
        <w:tabs>
          <w:tab w:val="left" w:pos="1785"/>
        </w:tabs>
        <w:spacing w:after="0" w:line="240" w:lineRule="auto"/>
        <w:rPr>
          <w:rFonts w:ascii="Times New Roman" w:eastAsia="SimSun" w:hAnsi="Times New Roman" w:cs="Times New Roman"/>
          <w:b/>
          <w:sz w:val="24"/>
          <w:szCs w:val="24"/>
          <w:lang w:eastAsia="zh-CN"/>
        </w:rPr>
      </w:pPr>
    </w:p>
    <w:p w:rsidR="00A95A59" w:rsidRPr="00A95A59" w:rsidRDefault="00A95A59" w:rsidP="00A95A59">
      <w:pPr>
        <w:tabs>
          <w:tab w:val="left" w:pos="1785"/>
        </w:tabs>
        <w:spacing w:after="0" w:line="240" w:lineRule="auto"/>
        <w:jc w:val="center"/>
        <w:rPr>
          <w:rFonts w:ascii="Times New Roman" w:eastAsia="SimSun" w:hAnsi="Times New Roman" w:cs="Times New Roman"/>
          <w:b/>
          <w:sz w:val="34"/>
          <w:szCs w:val="24"/>
          <w:lang w:eastAsia="zh-CN"/>
        </w:rPr>
      </w:pPr>
    </w:p>
    <w:p w:rsidR="00A95A59" w:rsidRPr="00A95A59" w:rsidRDefault="00A95A59" w:rsidP="00A95A59">
      <w:pPr>
        <w:tabs>
          <w:tab w:val="left" w:pos="1785"/>
        </w:tabs>
        <w:spacing w:after="0" w:line="240" w:lineRule="auto"/>
        <w:jc w:val="center"/>
        <w:rPr>
          <w:rFonts w:ascii="Times New Roman" w:eastAsia="SimSun" w:hAnsi="Times New Roman" w:cs="Times New Roman"/>
          <w:b/>
          <w:sz w:val="34"/>
          <w:szCs w:val="24"/>
          <w:lang w:eastAsia="zh-CN"/>
        </w:rPr>
      </w:pPr>
    </w:p>
    <w:p w:rsidR="00A95A59" w:rsidRPr="00A95A59" w:rsidRDefault="00A95A59" w:rsidP="00A95A59">
      <w:pPr>
        <w:tabs>
          <w:tab w:val="left" w:pos="1785"/>
        </w:tabs>
        <w:spacing w:after="0" w:line="360" w:lineRule="auto"/>
        <w:jc w:val="center"/>
        <w:rPr>
          <w:rFonts w:ascii="Times New Roman" w:eastAsia="SimSun" w:hAnsi="Times New Roman" w:cs="Times New Roman"/>
          <w:b/>
          <w:sz w:val="36"/>
          <w:szCs w:val="24"/>
          <w:u w:val="single"/>
          <w:lang w:eastAsia="zh-CN"/>
        </w:rPr>
      </w:pPr>
      <w:r w:rsidRPr="00A95A59">
        <w:rPr>
          <w:rFonts w:ascii="Times New Roman" w:eastAsia="SimSun" w:hAnsi="Times New Roman" w:cs="Times New Roman"/>
          <w:b/>
          <w:sz w:val="36"/>
          <w:szCs w:val="24"/>
          <w:u w:val="single"/>
          <w:lang w:eastAsia="zh-CN"/>
        </w:rPr>
        <w:t>Supervisor:</w:t>
      </w:r>
    </w:p>
    <w:p w:rsidR="00A95A59" w:rsidRPr="00A95A59" w:rsidRDefault="00A95A59" w:rsidP="00A95A59">
      <w:pPr>
        <w:tabs>
          <w:tab w:val="left" w:pos="1785"/>
        </w:tabs>
        <w:spacing w:after="0" w:line="360" w:lineRule="auto"/>
        <w:jc w:val="center"/>
        <w:rPr>
          <w:rFonts w:ascii="Times New Roman" w:eastAsia="SimSun" w:hAnsi="Times New Roman" w:cs="Times New Roman"/>
          <w:b/>
          <w:sz w:val="26"/>
          <w:szCs w:val="24"/>
          <w:lang w:eastAsia="zh-CN"/>
        </w:rPr>
      </w:pPr>
      <w:r w:rsidRPr="00A95A59">
        <w:rPr>
          <w:rFonts w:ascii="Times New Roman" w:eastAsia="SimSun" w:hAnsi="Times New Roman" w:cs="Times New Roman"/>
          <w:b/>
          <w:sz w:val="26"/>
          <w:szCs w:val="24"/>
          <w:lang w:eastAsia="zh-CN"/>
        </w:rPr>
        <w:t>Engr. Md. Mahfuzur Rahman</w:t>
      </w:r>
    </w:p>
    <w:p w:rsidR="00A95A59" w:rsidRPr="00A95A59" w:rsidRDefault="00A95A59" w:rsidP="00A95A59">
      <w:pPr>
        <w:tabs>
          <w:tab w:val="left" w:pos="1785"/>
        </w:tabs>
        <w:spacing w:after="0" w:line="360" w:lineRule="auto"/>
        <w:jc w:val="center"/>
        <w:rPr>
          <w:rFonts w:ascii="Times New Roman" w:eastAsia="SimSun" w:hAnsi="Times New Roman" w:cs="Times New Roman"/>
          <w:sz w:val="24"/>
          <w:szCs w:val="24"/>
          <w:lang w:eastAsia="zh-CN"/>
        </w:rPr>
      </w:pPr>
      <w:r w:rsidRPr="00A95A59">
        <w:rPr>
          <w:rFonts w:ascii="Times New Roman" w:eastAsia="SimSun" w:hAnsi="Times New Roman" w:cs="Times New Roman"/>
          <w:sz w:val="24"/>
          <w:szCs w:val="24"/>
          <w:lang w:eastAsia="zh-CN"/>
        </w:rPr>
        <w:t>Senior Lecturer</w:t>
      </w:r>
    </w:p>
    <w:p w:rsidR="00A95A59" w:rsidRPr="00A95A59" w:rsidRDefault="00A95A59" w:rsidP="00A95A59">
      <w:pPr>
        <w:tabs>
          <w:tab w:val="left" w:pos="1785"/>
        </w:tabs>
        <w:spacing w:after="0" w:line="360" w:lineRule="auto"/>
        <w:jc w:val="center"/>
        <w:rPr>
          <w:rFonts w:ascii="Times New Roman" w:eastAsia="SimSun" w:hAnsi="Times New Roman" w:cs="Times New Roman"/>
          <w:sz w:val="24"/>
          <w:szCs w:val="24"/>
          <w:lang w:eastAsia="zh-CN"/>
        </w:rPr>
      </w:pPr>
      <w:r w:rsidRPr="00A95A59">
        <w:rPr>
          <w:rFonts w:ascii="Times New Roman" w:eastAsia="SimSun" w:hAnsi="Times New Roman" w:cs="Times New Roman"/>
          <w:sz w:val="24"/>
          <w:szCs w:val="24"/>
          <w:lang w:eastAsia="zh-CN"/>
        </w:rPr>
        <w:t>Department of Textile Engineering</w:t>
      </w:r>
    </w:p>
    <w:p w:rsidR="00A95A59" w:rsidRPr="00A95A59" w:rsidRDefault="00A95A59" w:rsidP="00A95A59">
      <w:pPr>
        <w:tabs>
          <w:tab w:val="left" w:pos="1785"/>
        </w:tabs>
        <w:spacing w:after="0" w:line="360" w:lineRule="auto"/>
        <w:jc w:val="center"/>
        <w:rPr>
          <w:rFonts w:ascii="Times New Roman" w:eastAsia="SimSun" w:hAnsi="Times New Roman" w:cs="Times New Roman"/>
          <w:sz w:val="24"/>
          <w:szCs w:val="24"/>
          <w:lang w:eastAsia="zh-CN"/>
        </w:rPr>
      </w:pPr>
      <w:r w:rsidRPr="00A95A59">
        <w:rPr>
          <w:rFonts w:ascii="Times New Roman" w:eastAsia="SimSun" w:hAnsi="Times New Roman" w:cs="Times New Roman"/>
          <w:sz w:val="24"/>
          <w:szCs w:val="24"/>
          <w:lang w:eastAsia="zh-CN"/>
        </w:rPr>
        <w:t>Daffodil International University</w:t>
      </w:r>
    </w:p>
    <w:p w:rsidR="00A95A59" w:rsidRPr="00A95A59" w:rsidRDefault="00A95A59" w:rsidP="00A95A59">
      <w:pPr>
        <w:tabs>
          <w:tab w:val="left" w:pos="1785"/>
        </w:tabs>
        <w:spacing w:after="0"/>
        <w:rPr>
          <w:rFonts w:ascii="Times New Roman" w:eastAsia="SimSun" w:hAnsi="Times New Roman" w:cs="Times New Roman"/>
          <w:sz w:val="26"/>
          <w:szCs w:val="24"/>
          <w:lang w:eastAsia="zh-CN"/>
        </w:rPr>
      </w:pPr>
    </w:p>
    <w:p w:rsidR="00A95A59" w:rsidRPr="00A95A59" w:rsidRDefault="00A95A59" w:rsidP="00A95A59">
      <w:pPr>
        <w:tabs>
          <w:tab w:val="left" w:pos="1785"/>
        </w:tabs>
        <w:spacing w:after="0"/>
        <w:rPr>
          <w:rFonts w:ascii="Times New Roman" w:eastAsia="SimSun" w:hAnsi="Times New Roman" w:cs="Times New Roman"/>
          <w:sz w:val="26"/>
          <w:szCs w:val="24"/>
          <w:lang w:eastAsia="zh-CN"/>
        </w:rPr>
      </w:pPr>
    </w:p>
    <w:p w:rsidR="00A95A59" w:rsidRPr="00A95A59" w:rsidRDefault="00A95A59" w:rsidP="00A95A59">
      <w:pPr>
        <w:tabs>
          <w:tab w:val="left" w:pos="1785"/>
        </w:tabs>
        <w:spacing w:after="0"/>
        <w:rPr>
          <w:rFonts w:ascii="Times New Roman" w:eastAsia="SimSun" w:hAnsi="Times New Roman" w:cs="Times New Roman"/>
          <w:sz w:val="26"/>
          <w:szCs w:val="26"/>
          <w:lang w:eastAsia="zh-CN"/>
        </w:rPr>
      </w:pPr>
    </w:p>
    <w:p w:rsidR="00A95A59" w:rsidRPr="00A95A59" w:rsidRDefault="00A95A59" w:rsidP="00A95A59">
      <w:pPr>
        <w:tabs>
          <w:tab w:val="left" w:pos="1785"/>
        </w:tabs>
        <w:spacing w:after="0"/>
        <w:jc w:val="center"/>
        <w:rPr>
          <w:rFonts w:ascii="Times New Roman" w:eastAsia="SimSun" w:hAnsi="Times New Roman" w:cs="Times New Roman"/>
          <w:b/>
          <w:sz w:val="32"/>
          <w:szCs w:val="24"/>
          <w:u w:val="single"/>
          <w:lang w:eastAsia="zh-CN"/>
        </w:rPr>
      </w:pPr>
      <w:r w:rsidRPr="00A95A59">
        <w:rPr>
          <w:rFonts w:ascii="Times New Roman" w:eastAsia="SimSun" w:hAnsi="Times New Roman" w:cs="Times New Roman"/>
          <w:b/>
          <w:sz w:val="32"/>
          <w:szCs w:val="24"/>
          <w:u w:val="single"/>
          <w:lang w:eastAsia="zh-CN"/>
        </w:rPr>
        <w:t>Prepared By:</w:t>
      </w:r>
    </w:p>
    <w:p w:rsidR="00A95A59" w:rsidRPr="00A95A59" w:rsidRDefault="00A95A59" w:rsidP="00A95A59">
      <w:pPr>
        <w:tabs>
          <w:tab w:val="left" w:pos="1785"/>
        </w:tabs>
        <w:spacing w:after="0"/>
        <w:jc w:val="center"/>
        <w:rPr>
          <w:rFonts w:ascii="Times New Roman" w:eastAsia="SimSun" w:hAnsi="Times New Roman" w:cs="Times New Roman"/>
          <w:sz w:val="24"/>
          <w:szCs w:val="24"/>
          <w:lang w:eastAsia="zh-CN"/>
        </w:rPr>
      </w:pPr>
    </w:p>
    <w:p w:rsidR="00A95A59" w:rsidRPr="00A95A59" w:rsidRDefault="00A95A59" w:rsidP="00A95A59">
      <w:pPr>
        <w:tabs>
          <w:tab w:val="left" w:pos="1785"/>
        </w:tabs>
        <w:spacing w:after="0"/>
        <w:rPr>
          <w:rFonts w:ascii="Times New Roman" w:eastAsia="SimSun" w:hAnsi="Times New Roman" w:cs="Times New Roman"/>
          <w:b/>
          <w:sz w:val="26"/>
          <w:szCs w:val="24"/>
          <w:lang w:eastAsia="zh-CN"/>
        </w:rPr>
      </w:pPr>
      <w:r w:rsidRPr="00A95A59">
        <w:rPr>
          <w:rFonts w:ascii="Times New Roman" w:eastAsia="SimSun" w:hAnsi="Times New Roman" w:cs="Times New Roman"/>
          <w:b/>
          <w:sz w:val="26"/>
          <w:szCs w:val="24"/>
          <w:lang w:eastAsia="zh-CN"/>
        </w:rPr>
        <w:t>Mahbub Alam</w:t>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t>ID: 091-23-1330</w:t>
      </w:r>
      <w:r w:rsidRPr="00A95A59">
        <w:rPr>
          <w:rFonts w:ascii="Times New Roman" w:eastAsia="SimSun" w:hAnsi="Times New Roman" w:cs="Times New Roman"/>
          <w:b/>
          <w:sz w:val="26"/>
          <w:szCs w:val="24"/>
          <w:lang w:eastAsia="zh-CN"/>
        </w:rPr>
        <w:tab/>
        <w:t>E-mail:hridoy1330@diu.edu.bd</w:t>
      </w:r>
    </w:p>
    <w:p w:rsidR="00A95A59" w:rsidRPr="00A95A59" w:rsidRDefault="00A95A59" w:rsidP="00A95A59">
      <w:pPr>
        <w:tabs>
          <w:tab w:val="left" w:pos="1785"/>
        </w:tabs>
        <w:spacing w:after="0"/>
        <w:rPr>
          <w:rFonts w:ascii="Times New Roman" w:eastAsia="SimSun" w:hAnsi="Times New Roman" w:cs="Times New Roman"/>
          <w:b/>
          <w:sz w:val="26"/>
          <w:szCs w:val="24"/>
          <w:lang w:eastAsia="zh-CN"/>
        </w:rPr>
      </w:pPr>
      <w:r w:rsidRPr="00A95A59">
        <w:rPr>
          <w:rFonts w:ascii="Times New Roman" w:eastAsia="SimSun" w:hAnsi="Times New Roman" w:cs="Times New Roman"/>
          <w:b/>
          <w:sz w:val="26"/>
          <w:szCs w:val="24"/>
          <w:lang w:eastAsia="zh-CN"/>
        </w:rPr>
        <w:t>Selim Hossain</w:t>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t>ID: 091-23-1257</w:t>
      </w:r>
      <w:r w:rsidRPr="00A95A59">
        <w:rPr>
          <w:rFonts w:ascii="Times New Roman" w:eastAsia="SimSun" w:hAnsi="Times New Roman" w:cs="Times New Roman"/>
          <w:b/>
          <w:sz w:val="26"/>
          <w:szCs w:val="24"/>
          <w:lang w:eastAsia="zh-CN"/>
        </w:rPr>
        <w:tab/>
        <w:t>Email:selimkhan@engineer.com</w:t>
      </w:r>
    </w:p>
    <w:p w:rsidR="00A95A59" w:rsidRPr="00A95A59" w:rsidRDefault="00A95A59" w:rsidP="00A95A59">
      <w:pPr>
        <w:tabs>
          <w:tab w:val="left" w:pos="1785"/>
        </w:tabs>
        <w:spacing w:after="0"/>
        <w:rPr>
          <w:rFonts w:ascii="Times New Roman" w:eastAsia="SimSun" w:hAnsi="Times New Roman" w:cs="Times New Roman"/>
          <w:b/>
          <w:sz w:val="26"/>
          <w:szCs w:val="24"/>
          <w:lang w:eastAsia="zh-CN"/>
        </w:rPr>
      </w:pPr>
      <w:r w:rsidRPr="00A95A59">
        <w:rPr>
          <w:rFonts w:ascii="Times New Roman" w:eastAsia="SimSun" w:hAnsi="Times New Roman" w:cs="Times New Roman"/>
          <w:b/>
          <w:sz w:val="26"/>
          <w:szCs w:val="24"/>
          <w:lang w:eastAsia="zh-CN"/>
        </w:rPr>
        <w:t>Arif hossain</w:t>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r>
      <w:r w:rsidRPr="00A95A59">
        <w:rPr>
          <w:rFonts w:ascii="Times New Roman" w:eastAsia="SimSun" w:hAnsi="Times New Roman" w:cs="Times New Roman"/>
          <w:b/>
          <w:sz w:val="26"/>
          <w:szCs w:val="24"/>
          <w:lang w:eastAsia="zh-CN"/>
        </w:rPr>
        <w:tab/>
        <w:t>ID: 091-23-1220</w:t>
      </w:r>
      <w:r w:rsidRPr="00A95A59">
        <w:rPr>
          <w:rFonts w:ascii="Times New Roman" w:eastAsia="SimSun" w:hAnsi="Times New Roman" w:cs="Times New Roman"/>
          <w:b/>
          <w:sz w:val="26"/>
          <w:szCs w:val="24"/>
          <w:lang w:eastAsia="zh-CN"/>
        </w:rPr>
        <w:tab/>
        <w:t>E-mail:arif1220@diu.edu.bd</w:t>
      </w:r>
    </w:p>
    <w:p w:rsidR="00A95A59" w:rsidRPr="00A95A59" w:rsidRDefault="00A95A59" w:rsidP="00A95A59">
      <w:pPr>
        <w:spacing w:after="0" w:line="240" w:lineRule="auto"/>
        <w:rPr>
          <w:rFonts w:ascii="Times New Roman" w:eastAsia="Times New Roman" w:hAnsi="Times New Roman" w:cs="Times New Roman"/>
          <w:bCs/>
          <w:sz w:val="24"/>
          <w:szCs w:val="28"/>
        </w:rPr>
      </w:pPr>
    </w:p>
    <w:p w:rsidR="00A95A59" w:rsidRPr="00A95A59" w:rsidRDefault="00A95A59" w:rsidP="00A95A59">
      <w:pPr>
        <w:spacing w:after="0" w:line="240" w:lineRule="auto"/>
        <w:rPr>
          <w:rFonts w:ascii="Times New Roman" w:eastAsia="Times New Roman" w:hAnsi="Times New Roman" w:cs="Times New Roman"/>
          <w:b/>
          <w:bCs/>
          <w:sz w:val="24"/>
          <w:szCs w:val="28"/>
        </w:rPr>
      </w:pPr>
    </w:p>
    <w:p w:rsidR="00A95A59" w:rsidRPr="00A95A59" w:rsidRDefault="00A95A59" w:rsidP="00A95A59">
      <w:pPr>
        <w:spacing w:after="0" w:line="240" w:lineRule="auto"/>
        <w:rPr>
          <w:rFonts w:ascii="Times New Roman" w:eastAsia="Times New Roman" w:hAnsi="Times New Roman" w:cs="Times New Roman"/>
          <w:b/>
          <w:bCs/>
          <w:sz w:val="24"/>
          <w:szCs w:val="28"/>
        </w:rPr>
      </w:pPr>
    </w:p>
    <w:p w:rsidR="00A95A59" w:rsidRPr="00A95A59" w:rsidRDefault="00A95A59" w:rsidP="00A95A59">
      <w:pPr>
        <w:spacing w:after="0" w:line="240" w:lineRule="auto"/>
        <w:rPr>
          <w:rFonts w:ascii="Times New Roman" w:eastAsia="Times New Roman" w:hAnsi="Times New Roman" w:cs="Times New Roman"/>
          <w:b/>
          <w:bCs/>
          <w:sz w:val="24"/>
          <w:szCs w:val="28"/>
        </w:rPr>
      </w:pPr>
    </w:p>
    <w:p w:rsidR="00A95A59" w:rsidRPr="00A95A59" w:rsidRDefault="00A95A59" w:rsidP="00A95A59">
      <w:pPr>
        <w:spacing w:after="0" w:line="240" w:lineRule="auto"/>
        <w:rPr>
          <w:rFonts w:ascii="Times New Roman" w:eastAsia="Times New Roman" w:hAnsi="Times New Roman" w:cs="Times New Roman"/>
          <w:b/>
          <w:bCs/>
          <w:sz w:val="32"/>
          <w:szCs w:val="28"/>
        </w:rPr>
      </w:pPr>
      <w:r w:rsidRPr="00A95A59">
        <w:rPr>
          <w:rFonts w:ascii="Times New Roman" w:eastAsia="Times New Roman" w:hAnsi="Times New Roman" w:cs="Times New Roman"/>
          <w:b/>
          <w:bCs/>
          <w:sz w:val="32"/>
          <w:szCs w:val="28"/>
        </w:rPr>
        <w:t>Date of submission: 10-12-2012</w:t>
      </w:r>
    </w:p>
    <w:p w:rsidR="00E773EC" w:rsidRDefault="004229F4"/>
    <w:p w:rsidR="00A95A59" w:rsidRPr="00A95A59" w:rsidRDefault="00A95A59" w:rsidP="00A95A59">
      <w:pPr>
        <w:spacing w:after="0"/>
        <w:jc w:val="center"/>
        <w:rPr>
          <w:rFonts w:ascii="Times New Roman" w:hAnsi="Times New Roman"/>
          <w:b/>
          <w:sz w:val="24"/>
        </w:rPr>
      </w:pPr>
    </w:p>
    <w:p w:rsidR="00A95A59" w:rsidRPr="00A95A59" w:rsidRDefault="00A95A59" w:rsidP="00A95A59">
      <w:pPr>
        <w:spacing w:after="0"/>
        <w:jc w:val="center"/>
        <w:rPr>
          <w:rFonts w:ascii="Times New Roman" w:hAnsi="Times New Roman"/>
          <w:b/>
          <w:sz w:val="24"/>
        </w:rPr>
      </w:pPr>
      <w:r w:rsidRPr="00A95A59">
        <w:rPr>
          <w:rFonts w:ascii="Times New Roman" w:hAnsi="Times New Roman"/>
          <w:b/>
          <w:sz w:val="24"/>
        </w:rPr>
        <w:t>DECLARATION</w:t>
      </w:r>
    </w:p>
    <w:p w:rsidR="00A95A59" w:rsidRPr="00A95A59" w:rsidRDefault="00A95A59" w:rsidP="00A95A59">
      <w:pPr>
        <w:spacing w:after="0"/>
        <w:rPr>
          <w:rFonts w:ascii="Times New Roman" w:hAnsi="Times New Roman"/>
          <w:sz w:val="24"/>
        </w:rPr>
      </w:pPr>
    </w:p>
    <w:p w:rsidR="00A95A59" w:rsidRPr="00A95A59" w:rsidRDefault="00A95A59" w:rsidP="00A95A59">
      <w:pPr>
        <w:spacing w:after="0"/>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 xml:space="preserve">We hereby declare that, this project has been done by us under the supervision of </w:t>
      </w:r>
      <w:r w:rsidRPr="00A95A59">
        <w:rPr>
          <w:rFonts w:ascii="Times New Roman" w:hAnsi="Times New Roman"/>
          <w:b/>
          <w:sz w:val="24"/>
        </w:rPr>
        <w:t>Md. Mahfuzur Rahman</w:t>
      </w:r>
      <w:r w:rsidRPr="00A95A59">
        <w:rPr>
          <w:rFonts w:ascii="Times New Roman" w:hAnsi="Times New Roman"/>
          <w:sz w:val="24"/>
        </w:rPr>
        <w:t xml:space="preserve">, </w:t>
      </w:r>
      <w:r w:rsidRPr="00A95A59">
        <w:rPr>
          <w:rFonts w:ascii="Times New Roman" w:hAnsi="Times New Roman"/>
          <w:b/>
          <w:sz w:val="24"/>
        </w:rPr>
        <w:t>Senior Lecturer, Department of Textile Engineering</w:t>
      </w:r>
      <w:r w:rsidRPr="00A95A59">
        <w:rPr>
          <w:rFonts w:ascii="Times New Roman" w:hAnsi="Times New Roman"/>
          <w:sz w:val="24"/>
        </w:rPr>
        <w:t xml:space="preserve">, and Daffodil International University. We also declare that neither this project nor any part of this project have been submitted elsewhere for award of any degree or diploma. </w:t>
      </w:r>
    </w:p>
    <w:p w:rsidR="00A95A59" w:rsidRPr="00A95A59" w:rsidRDefault="00A95A59" w:rsidP="00A95A59">
      <w:pPr>
        <w:spacing w:after="0"/>
        <w:rPr>
          <w:rFonts w:ascii="Times New Roman" w:hAnsi="Times New Roman"/>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4"/>
        </w:rPr>
      </w:pPr>
    </w:p>
    <w:p w:rsidR="00A95A59" w:rsidRPr="00A95A59" w:rsidRDefault="00A95A59" w:rsidP="00A95A59">
      <w:pPr>
        <w:spacing w:after="0" w:line="360" w:lineRule="auto"/>
        <w:jc w:val="both"/>
        <w:rPr>
          <w:rFonts w:ascii="Times New Roman" w:hAnsi="Times New Roman"/>
          <w:b/>
          <w:sz w:val="28"/>
          <w:u w:val="single"/>
        </w:rPr>
      </w:pPr>
      <w:r w:rsidRPr="00A95A59">
        <w:rPr>
          <w:rFonts w:ascii="Times New Roman" w:hAnsi="Times New Roman"/>
          <w:b/>
          <w:sz w:val="28"/>
          <w:u w:val="single"/>
        </w:rPr>
        <w:t>Supervised by:</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b/>
          <w:sz w:val="24"/>
        </w:rPr>
      </w:pPr>
      <w:r w:rsidRPr="00A95A59">
        <w:rPr>
          <w:rFonts w:ascii="Times New Roman" w:hAnsi="Times New Roman"/>
          <w:b/>
          <w:sz w:val="24"/>
        </w:rPr>
        <w:t>Md. Mahfuzur Rahman</w:t>
      </w:r>
    </w:p>
    <w:p w:rsidR="00A95A59" w:rsidRPr="00A95A59" w:rsidRDefault="00A95A59" w:rsidP="00A95A59">
      <w:pPr>
        <w:spacing w:after="0" w:line="360" w:lineRule="auto"/>
        <w:jc w:val="both"/>
        <w:rPr>
          <w:rFonts w:ascii="Times New Roman" w:hAnsi="Times New Roman"/>
          <w:b/>
          <w:sz w:val="24"/>
        </w:rPr>
      </w:pPr>
      <w:r w:rsidRPr="00A95A59">
        <w:rPr>
          <w:rFonts w:ascii="Times New Roman" w:hAnsi="Times New Roman"/>
          <w:b/>
          <w:sz w:val="24"/>
        </w:rPr>
        <w:t>Senior Lecturer</w:t>
      </w:r>
    </w:p>
    <w:p w:rsidR="00A95A59" w:rsidRPr="00A95A59" w:rsidRDefault="00A95A59" w:rsidP="00A95A59">
      <w:pPr>
        <w:spacing w:after="0" w:line="360" w:lineRule="auto"/>
        <w:jc w:val="both"/>
        <w:rPr>
          <w:rFonts w:ascii="Times New Roman" w:hAnsi="Times New Roman"/>
          <w:b/>
          <w:sz w:val="24"/>
        </w:rPr>
      </w:pPr>
      <w:r w:rsidRPr="00A95A59">
        <w:rPr>
          <w:rFonts w:ascii="Times New Roman" w:hAnsi="Times New Roman"/>
          <w:b/>
          <w:sz w:val="24"/>
        </w:rPr>
        <w:t>Department of Textile Engineering</w:t>
      </w:r>
    </w:p>
    <w:p w:rsidR="00A95A59" w:rsidRPr="00A95A59" w:rsidRDefault="00A95A59" w:rsidP="00A95A59">
      <w:pPr>
        <w:spacing w:after="0" w:line="360" w:lineRule="auto"/>
        <w:jc w:val="both"/>
        <w:rPr>
          <w:rFonts w:ascii="Times New Roman" w:hAnsi="Times New Roman"/>
          <w:b/>
          <w:sz w:val="24"/>
        </w:rPr>
      </w:pPr>
      <w:r w:rsidRPr="00A95A59">
        <w:rPr>
          <w:rFonts w:ascii="Times New Roman" w:hAnsi="Times New Roman"/>
          <w:b/>
          <w:sz w:val="24"/>
        </w:rPr>
        <w:t>Daffodil International University</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b/>
          <w:sz w:val="28"/>
          <w:u w:val="single"/>
        </w:rPr>
      </w:pPr>
      <w:r w:rsidRPr="00A95A59">
        <w:rPr>
          <w:rFonts w:ascii="Times New Roman" w:hAnsi="Times New Roman"/>
          <w:b/>
          <w:sz w:val="28"/>
          <w:u w:val="single"/>
        </w:rPr>
        <w:t xml:space="preserve">Submitted by: </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6"/>
          <w:szCs w:val="26"/>
        </w:rPr>
      </w:pPr>
      <w:r w:rsidRPr="00A95A59">
        <w:rPr>
          <w:rFonts w:ascii="Times New Roman" w:hAnsi="Times New Roman"/>
          <w:sz w:val="26"/>
          <w:szCs w:val="26"/>
        </w:rPr>
        <w:t xml:space="preserve">Mahbub Hridoy </w:t>
      </w:r>
      <w:r w:rsidRPr="00A95A59">
        <w:rPr>
          <w:rFonts w:ascii="Times New Roman" w:hAnsi="Times New Roman"/>
          <w:sz w:val="26"/>
          <w:szCs w:val="26"/>
        </w:rPr>
        <w:tab/>
      </w:r>
      <w:r w:rsidRPr="00A95A59">
        <w:rPr>
          <w:rFonts w:ascii="Times New Roman" w:hAnsi="Times New Roman"/>
          <w:sz w:val="26"/>
          <w:szCs w:val="26"/>
        </w:rPr>
        <w:tab/>
        <w:t>ID: 091-23-1330</w:t>
      </w:r>
      <w:r w:rsidRPr="00A95A59">
        <w:rPr>
          <w:rFonts w:ascii="Times New Roman" w:hAnsi="Times New Roman"/>
          <w:sz w:val="26"/>
          <w:szCs w:val="26"/>
        </w:rPr>
        <w:tab/>
        <w:t>E-mail:hridoy1330@gmail.com</w:t>
      </w:r>
    </w:p>
    <w:p w:rsidR="00A95A59" w:rsidRPr="00A95A59" w:rsidRDefault="00A95A59" w:rsidP="00A95A59">
      <w:pPr>
        <w:spacing w:after="0" w:line="360" w:lineRule="auto"/>
        <w:jc w:val="both"/>
        <w:rPr>
          <w:rFonts w:ascii="Times New Roman" w:hAnsi="Times New Roman"/>
          <w:sz w:val="26"/>
          <w:szCs w:val="26"/>
        </w:rPr>
      </w:pPr>
      <w:r w:rsidRPr="00A95A59">
        <w:rPr>
          <w:rFonts w:ascii="Times New Roman" w:hAnsi="Times New Roman"/>
          <w:sz w:val="26"/>
          <w:szCs w:val="26"/>
        </w:rPr>
        <w:t>Selim hossain</w:t>
      </w:r>
      <w:r w:rsidRPr="00A95A59">
        <w:rPr>
          <w:rFonts w:ascii="Times New Roman" w:hAnsi="Times New Roman"/>
          <w:sz w:val="26"/>
          <w:szCs w:val="26"/>
        </w:rPr>
        <w:tab/>
      </w:r>
      <w:r w:rsidRPr="00A95A59">
        <w:rPr>
          <w:rFonts w:ascii="Times New Roman" w:hAnsi="Times New Roman"/>
          <w:sz w:val="26"/>
          <w:szCs w:val="26"/>
        </w:rPr>
        <w:tab/>
        <w:t>ID: 091-23-1257</w:t>
      </w:r>
      <w:r w:rsidRPr="00A95A59">
        <w:rPr>
          <w:rFonts w:ascii="Times New Roman" w:hAnsi="Times New Roman"/>
          <w:sz w:val="26"/>
          <w:szCs w:val="26"/>
        </w:rPr>
        <w:tab/>
        <w:t>E-mail:selimkhan@engineer.com</w:t>
      </w:r>
    </w:p>
    <w:p w:rsidR="00A95A59" w:rsidRPr="00A95A59" w:rsidRDefault="00A95A59" w:rsidP="00A95A59">
      <w:pPr>
        <w:spacing w:after="0" w:line="360" w:lineRule="auto"/>
        <w:jc w:val="both"/>
        <w:rPr>
          <w:rFonts w:ascii="Times New Roman" w:hAnsi="Times New Roman"/>
          <w:sz w:val="26"/>
          <w:szCs w:val="26"/>
        </w:rPr>
      </w:pPr>
      <w:r w:rsidRPr="00A95A59">
        <w:rPr>
          <w:rFonts w:ascii="Times New Roman" w:hAnsi="Times New Roman"/>
          <w:sz w:val="26"/>
          <w:szCs w:val="26"/>
        </w:rPr>
        <w:t>Md. Arif hossain</w:t>
      </w:r>
      <w:r w:rsidRPr="00A95A59">
        <w:rPr>
          <w:rFonts w:ascii="Times New Roman" w:hAnsi="Times New Roman"/>
          <w:sz w:val="26"/>
          <w:szCs w:val="26"/>
        </w:rPr>
        <w:tab/>
      </w:r>
      <w:r w:rsidRPr="00A95A59">
        <w:rPr>
          <w:rFonts w:ascii="Times New Roman" w:hAnsi="Times New Roman"/>
          <w:sz w:val="26"/>
          <w:szCs w:val="26"/>
        </w:rPr>
        <w:tab/>
        <w:t>ID: 091-23-1220</w:t>
      </w:r>
      <w:r w:rsidRPr="00A95A59">
        <w:rPr>
          <w:rFonts w:ascii="Times New Roman" w:hAnsi="Times New Roman"/>
          <w:sz w:val="26"/>
          <w:szCs w:val="26"/>
        </w:rPr>
        <w:tab/>
        <w:t>E-mail:arif_1220@yahoo.com</w:t>
      </w:r>
    </w:p>
    <w:p w:rsidR="00A95A59" w:rsidRPr="00A95A59" w:rsidRDefault="00A95A59" w:rsidP="00A95A59">
      <w:pPr>
        <w:spacing w:after="0"/>
        <w:rPr>
          <w:rFonts w:ascii="Times New Roman" w:hAnsi="Times New Roman"/>
          <w:sz w:val="24"/>
        </w:rPr>
      </w:pPr>
    </w:p>
    <w:p w:rsidR="00A95A59" w:rsidRPr="00A95A59" w:rsidRDefault="00A95A59" w:rsidP="00A95A59">
      <w:pPr>
        <w:spacing w:after="0"/>
        <w:rPr>
          <w:rFonts w:ascii="Times New Roman" w:hAnsi="Times New Roman"/>
          <w:sz w:val="24"/>
        </w:rPr>
      </w:pPr>
    </w:p>
    <w:p w:rsidR="00A95A59" w:rsidRPr="00A95A59" w:rsidRDefault="00A95A59" w:rsidP="00A95A59">
      <w:pPr>
        <w:spacing w:after="0"/>
        <w:rPr>
          <w:rFonts w:ascii="Times New Roman" w:hAnsi="Times New Roman"/>
          <w:sz w:val="24"/>
        </w:rPr>
      </w:pPr>
    </w:p>
    <w:p w:rsidR="00A95A59" w:rsidRPr="00A95A59" w:rsidRDefault="00A95A59" w:rsidP="00A95A59">
      <w:pPr>
        <w:spacing w:after="0" w:line="360" w:lineRule="auto"/>
        <w:jc w:val="center"/>
        <w:rPr>
          <w:rFonts w:ascii="Times New Roman" w:hAnsi="Times New Roman"/>
          <w:b/>
          <w:sz w:val="24"/>
        </w:rPr>
      </w:pPr>
      <w:r w:rsidRPr="00A95A59">
        <w:rPr>
          <w:rFonts w:ascii="Times New Roman" w:hAnsi="Times New Roman"/>
          <w:b/>
          <w:sz w:val="24"/>
        </w:rPr>
        <w:t>ABSTRACT</w:t>
      </w:r>
    </w:p>
    <w:p w:rsidR="00A95A59" w:rsidRPr="00A95A59" w:rsidRDefault="00A95A59" w:rsidP="00A95A59">
      <w:pPr>
        <w:spacing w:after="0"/>
        <w:rPr>
          <w:rFonts w:ascii="Times New Roman" w:hAnsi="Times New Roman"/>
          <w:sz w:val="24"/>
        </w:rPr>
      </w:pPr>
    </w:p>
    <w:p w:rsidR="00A95A59" w:rsidRPr="00A95A59" w:rsidRDefault="00A95A59" w:rsidP="00A95A59">
      <w:pPr>
        <w:spacing w:after="0"/>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This project is on “Apparel of Industrial Engineering Technique for better productivity in Garments production”.</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 xml:space="preserve">We discussed the paper comparing the productivity and efficiency before and after applying the Industrial Engineering technique. This is true today millions of dollars are wasted each and every day in organization, through lack of awareness of this need to constantly improve productivity. </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In this paper we discussed some procedure about Time study, Capacity study, and production study. Also discussed about Operation Breakdown and others tools techniques which consist of different experimental discussion, experimental result and discussion</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center"/>
        <w:rPr>
          <w:rFonts w:ascii="Times New Roman" w:hAnsi="Times New Roman"/>
          <w:b/>
          <w:sz w:val="24"/>
        </w:rPr>
      </w:pPr>
      <w:r w:rsidRPr="00A95A59">
        <w:rPr>
          <w:rFonts w:ascii="Times New Roman" w:hAnsi="Times New Roman"/>
          <w:b/>
          <w:sz w:val="24"/>
        </w:rPr>
        <w:lastRenderedPageBreak/>
        <w:t>ACKNOWLEDGEMENT</w:t>
      </w:r>
    </w:p>
    <w:p w:rsidR="00A95A59" w:rsidRPr="00A95A59" w:rsidRDefault="00A95A59" w:rsidP="00A95A59">
      <w:pPr>
        <w:spacing w:after="0" w:line="360" w:lineRule="auto"/>
        <w:rPr>
          <w:rFonts w:ascii="Times New Roman" w:hAnsi="Times New Roman"/>
          <w:b/>
          <w:sz w:val="24"/>
        </w:rPr>
      </w:pPr>
    </w:p>
    <w:p w:rsidR="00A95A59" w:rsidRPr="00A95A59" w:rsidRDefault="00A95A59" w:rsidP="00A95A59">
      <w:pPr>
        <w:spacing w:after="0" w:line="360" w:lineRule="auto"/>
        <w:jc w:val="center"/>
        <w:rPr>
          <w:rFonts w:ascii="Times New Roman" w:hAnsi="Times New Roman"/>
          <w:b/>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At first our special thanks to almighty Allah for giving us strength, ability, opportunity to complete the project successfully.</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 xml:space="preserve">We fell grateful to and wish profound indebtedness to our supervising teacher </w:t>
      </w:r>
      <w:r w:rsidRPr="00A95A59">
        <w:rPr>
          <w:rFonts w:ascii="Times New Roman" w:hAnsi="Times New Roman"/>
          <w:b/>
          <w:sz w:val="24"/>
        </w:rPr>
        <w:t>Md. Mahafuzur Rahaman</w:t>
      </w:r>
      <w:r w:rsidRPr="00A95A59">
        <w:rPr>
          <w:rFonts w:ascii="Times New Roman" w:hAnsi="Times New Roman"/>
          <w:sz w:val="24"/>
        </w:rPr>
        <w:t xml:space="preserve">, </w:t>
      </w:r>
      <w:r w:rsidRPr="00A95A59">
        <w:rPr>
          <w:rFonts w:ascii="Times New Roman" w:hAnsi="Times New Roman"/>
          <w:b/>
          <w:sz w:val="24"/>
        </w:rPr>
        <w:t>Senior lecturer, Department of TE</w:t>
      </w:r>
      <w:r w:rsidRPr="00A95A59">
        <w:rPr>
          <w:rFonts w:ascii="Times New Roman" w:hAnsi="Times New Roman"/>
          <w:sz w:val="24"/>
        </w:rPr>
        <w:t>, Daffodil international university.</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 xml:space="preserve">My cordial thanks to </w:t>
      </w:r>
      <w:r w:rsidRPr="00A95A59">
        <w:rPr>
          <w:rFonts w:ascii="Times New Roman" w:hAnsi="Times New Roman"/>
          <w:b/>
          <w:sz w:val="24"/>
        </w:rPr>
        <w:t>CPM Composite Knit (PVT.)</w:t>
      </w:r>
      <w:r w:rsidRPr="00A95A59">
        <w:rPr>
          <w:rFonts w:ascii="Times New Roman" w:hAnsi="Times New Roman"/>
          <w:sz w:val="24"/>
        </w:rPr>
        <w:t xml:space="preserve"> </w:t>
      </w:r>
      <w:r w:rsidRPr="00A95A59">
        <w:rPr>
          <w:rFonts w:ascii="Times New Roman" w:hAnsi="Times New Roman"/>
          <w:b/>
          <w:sz w:val="24"/>
        </w:rPr>
        <w:t>Ltd &amp; Raiyan Knit Composite Ltd(Nur Group).</w:t>
      </w:r>
      <w:r w:rsidRPr="00A95A59">
        <w:rPr>
          <w:rFonts w:ascii="Times New Roman" w:hAnsi="Times New Roman"/>
          <w:sz w:val="24"/>
        </w:rPr>
        <w:t xml:space="preserve"> as they helped me in understanding the practical processes and we would like to thank our entire course mate in Daffodil International University, who took part in this discuss while completing the course work. </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r w:rsidRPr="00A95A59">
        <w:rPr>
          <w:rFonts w:ascii="Times New Roman" w:hAnsi="Times New Roman"/>
          <w:sz w:val="24"/>
        </w:rPr>
        <w:t xml:space="preserve">At last but not the least, we like to acknowledge our parents for their approval, support and love and all our friends for their help and support to complete the report. </w:t>
      </w: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p w:rsidR="00A95A59" w:rsidRPr="00A95A59" w:rsidRDefault="00A95A59" w:rsidP="00A95A59">
      <w:pPr>
        <w:spacing w:after="0" w:line="360" w:lineRule="auto"/>
        <w:jc w:val="both"/>
        <w:rPr>
          <w:rFonts w:ascii="Times New Roman" w:hAnsi="Times New Roman"/>
          <w:sz w:val="24"/>
        </w:rPr>
      </w:pPr>
    </w:p>
    <w:tbl>
      <w:tblPr>
        <w:tblStyle w:val="TableGrid"/>
        <w:tblpPr w:leftFromText="180" w:rightFromText="180" w:vertAnchor="text" w:horzAnchor="margin" w:tblpY="-74"/>
        <w:tblW w:w="9738" w:type="dxa"/>
        <w:tblLook w:val="04A0"/>
      </w:tblPr>
      <w:tblGrid>
        <w:gridCol w:w="10003"/>
      </w:tblGrid>
      <w:tr w:rsidR="00A95A59" w:rsidRPr="00A95A59" w:rsidTr="0066535C">
        <w:trPr>
          <w:trHeight w:val="12360"/>
        </w:trPr>
        <w:tc>
          <w:tcPr>
            <w:tcW w:w="9738" w:type="dxa"/>
            <w:tcBorders>
              <w:top w:val="single" w:sz="24" w:space="0" w:color="D99594" w:themeColor="accent2" w:themeTint="99"/>
              <w:left w:val="single" w:sz="24" w:space="0" w:color="D99594" w:themeColor="accent2" w:themeTint="99"/>
              <w:bottom w:val="single" w:sz="24" w:space="0" w:color="D99594" w:themeColor="accent2" w:themeTint="99"/>
              <w:right w:val="single" w:sz="24" w:space="0" w:color="D99594" w:themeColor="accent2" w:themeTint="99"/>
            </w:tcBorders>
          </w:tcPr>
          <w:p w:rsidR="00A95A59" w:rsidRPr="00A95A59" w:rsidRDefault="00A95A59" w:rsidP="00A95A59"/>
          <w:p w:rsidR="00A95A59" w:rsidRPr="00A95A59" w:rsidRDefault="00A95A59" w:rsidP="00A95A59"/>
          <w:sdt>
            <w:sdtPr>
              <w:rPr>
                <w:rFonts w:cs="Times New Roman"/>
                <w:sz w:val="24"/>
                <w:szCs w:val="24"/>
              </w:rPr>
              <w:id w:val="53996628"/>
              <w:docPartObj>
                <w:docPartGallery w:val="Table of Contents"/>
                <w:docPartUnique/>
              </w:docPartObj>
            </w:sdtPr>
            <w:sdtEndPr>
              <w:rPr>
                <w:sz w:val="28"/>
              </w:rPr>
            </w:sdtEndPr>
            <w:sdtContent>
              <w:p w:rsidR="00A95A59" w:rsidRPr="00A95A59" w:rsidRDefault="00A95A59" w:rsidP="00A95A59">
                <w:pPr>
                  <w:keepNext/>
                  <w:keepLines/>
                  <w:spacing w:before="480"/>
                  <w:jc w:val="center"/>
                  <w:rPr>
                    <w:rFonts w:eastAsiaTheme="majorEastAsia" w:cs="Times New Roman"/>
                    <w:b/>
                    <w:bCs/>
                    <w:color w:val="365F91" w:themeColor="accent1" w:themeShade="BF"/>
                    <w:sz w:val="24"/>
                    <w:szCs w:val="24"/>
                  </w:rPr>
                </w:pPr>
                <w:r w:rsidRPr="00A95A59">
                  <w:rPr>
                    <w:rFonts w:eastAsiaTheme="majorEastAsia" w:cs="Times New Roman"/>
                    <w:b/>
                    <w:bCs/>
                    <w:color w:val="365F91" w:themeColor="accent1" w:themeShade="BF"/>
                    <w:szCs w:val="24"/>
                  </w:rPr>
                  <w:t>Table of Contents</w:t>
                </w:r>
              </w:p>
              <w:p w:rsidR="00A95A59" w:rsidRPr="00A95A59" w:rsidRDefault="00A95A59" w:rsidP="00A95A59">
                <w:pPr>
                  <w:spacing w:line="360" w:lineRule="auto"/>
                  <w:rPr>
                    <w:rFonts w:cs="Times New Roman"/>
                    <w:sz w:val="24"/>
                    <w:szCs w:val="24"/>
                  </w:rPr>
                </w:pPr>
                <w:r w:rsidRPr="00A95A59">
                  <w:rPr>
                    <w:rFonts w:cs="Times New Roman"/>
                    <w:sz w:val="24"/>
                    <w:szCs w:val="24"/>
                  </w:rPr>
                  <w:t>DECLARATION..............................................................................................................................i</w:t>
                </w:r>
              </w:p>
              <w:p w:rsidR="00A95A59" w:rsidRPr="00A95A59" w:rsidRDefault="00A95A59" w:rsidP="00A95A59">
                <w:pPr>
                  <w:spacing w:line="360" w:lineRule="auto"/>
                  <w:rPr>
                    <w:rFonts w:cs="Times New Roman"/>
                    <w:sz w:val="24"/>
                    <w:szCs w:val="24"/>
                  </w:rPr>
                </w:pPr>
                <w:r w:rsidRPr="00A95A59">
                  <w:rPr>
                    <w:rFonts w:cs="Times New Roman"/>
                    <w:sz w:val="24"/>
                    <w:szCs w:val="24"/>
                  </w:rPr>
                  <w:t>ABSTRACT......................................................................................................................................ii</w:t>
                </w:r>
              </w:p>
              <w:p w:rsidR="00A95A59" w:rsidRPr="00A95A59" w:rsidRDefault="00A95A59" w:rsidP="00A95A59">
                <w:pPr>
                  <w:spacing w:line="360" w:lineRule="auto"/>
                  <w:rPr>
                    <w:rFonts w:cs="Times New Roman"/>
                    <w:sz w:val="24"/>
                    <w:szCs w:val="24"/>
                  </w:rPr>
                </w:pPr>
                <w:r w:rsidRPr="00A95A59">
                  <w:rPr>
                    <w:rFonts w:cs="Times New Roman"/>
                    <w:sz w:val="24"/>
                    <w:szCs w:val="24"/>
                  </w:rPr>
                  <w:t>ACKNOWLEDGEMENT...............................................................................................................iii</w:t>
                </w:r>
              </w:p>
              <w:p w:rsidR="00A95A59" w:rsidRPr="00A95A59" w:rsidRDefault="00A95A59" w:rsidP="00A95A59">
                <w:pPr>
                  <w:spacing w:line="360" w:lineRule="auto"/>
                  <w:rPr>
                    <w:rFonts w:cs="Times New Roman"/>
                    <w:sz w:val="24"/>
                    <w:szCs w:val="24"/>
                  </w:rPr>
                </w:pPr>
                <w:r w:rsidRPr="00A95A59">
                  <w:rPr>
                    <w:rFonts w:cs="Times New Roman"/>
                    <w:sz w:val="24"/>
                    <w:szCs w:val="24"/>
                  </w:rPr>
                  <w:t>TABLE OF CONTENTS…………..…………….……..………..……..…………………………iv</w:t>
                </w:r>
              </w:p>
              <w:p w:rsidR="00A95A59" w:rsidRPr="00A95A59" w:rsidRDefault="00752FB2" w:rsidP="00A95A59">
                <w:pPr>
                  <w:tabs>
                    <w:tab w:val="right" w:leader="dot" w:pos="9350"/>
                  </w:tabs>
                  <w:spacing w:after="100"/>
                  <w:rPr>
                    <w:rFonts w:eastAsiaTheme="minorEastAsia" w:cs="Times New Roman"/>
                    <w:noProof/>
                    <w:sz w:val="24"/>
                    <w:szCs w:val="24"/>
                  </w:rPr>
                </w:pPr>
                <w:r w:rsidRPr="00752FB2">
                  <w:rPr>
                    <w:rFonts w:cs="Times New Roman"/>
                    <w:sz w:val="24"/>
                    <w:szCs w:val="24"/>
                    <w:lang w:val="en-GB"/>
                  </w:rPr>
                  <w:fldChar w:fldCharType="begin"/>
                </w:r>
                <w:r w:rsidR="00A95A59" w:rsidRPr="00A95A59">
                  <w:rPr>
                    <w:rFonts w:cs="Times New Roman"/>
                    <w:sz w:val="24"/>
                    <w:szCs w:val="24"/>
                    <w:lang w:val="en-GB"/>
                  </w:rPr>
                  <w:instrText xml:space="preserve"> TOC \o "1-3" \h \z \u </w:instrText>
                </w:r>
                <w:r w:rsidRPr="00752FB2">
                  <w:rPr>
                    <w:rFonts w:asciiTheme="minorHAnsi" w:hAnsiTheme="minorHAnsi" w:cs="Times New Roman"/>
                    <w:color w:val="auto"/>
                    <w:sz w:val="24"/>
                    <w:szCs w:val="24"/>
                    <w:lang w:val="en-GB"/>
                  </w:rPr>
                  <w:fldChar w:fldCharType="separate"/>
                </w:r>
                <w:hyperlink w:anchor="_Toc342728423" w:history="1">
                  <w:r w:rsidR="00A95A59" w:rsidRPr="00A95A59">
                    <w:rPr>
                      <w:rFonts w:cs="Times New Roman"/>
                      <w:noProof/>
                      <w:color w:val="0000FF" w:themeColor="hyperlink"/>
                      <w:sz w:val="24"/>
                      <w:u w:val="single"/>
                      <w:lang w:val="en-GB"/>
                    </w:rPr>
                    <w:t>CHAPTER-01</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_Toc342728423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24" w:history="1">
                  <w:r w:rsidR="00A95A59" w:rsidRPr="00A95A59">
                    <w:rPr>
                      <w:rFonts w:cs="Times New Roman"/>
                      <w:noProof/>
                      <w:color w:val="0000FF" w:themeColor="hyperlink"/>
                      <w:sz w:val="24"/>
                      <w:u w:val="single"/>
                      <w:lang w:val="en-GB"/>
                    </w:rPr>
                    <w:t>1.1 Introduction</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_Toc342728424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25" w:history="1">
                  <w:r w:rsidR="00A95A59" w:rsidRPr="00A95A59">
                    <w:rPr>
                      <w:rFonts w:cs="Times New Roman"/>
                      <w:noProof/>
                      <w:color w:val="0000FF" w:themeColor="hyperlink"/>
                      <w:sz w:val="24"/>
                      <w:u w:val="single"/>
                      <w:lang w:val="en-GB"/>
                    </w:rPr>
                    <w:t>CHAPTER-02</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26" w:history="1">
                  <w:r w:rsidR="00A95A59" w:rsidRPr="00A95A59">
                    <w:rPr>
                      <w:rFonts w:cs="Times New Roman"/>
                      <w:noProof/>
                      <w:color w:val="0000FF" w:themeColor="hyperlink"/>
                      <w:sz w:val="24"/>
                      <w:u w:val="single"/>
                      <w:lang w:val="en-GB"/>
                    </w:rPr>
                    <w:t>2 Industrial Engineering:</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28" w:history="1">
                  <w:r w:rsidR="00A95A59" w:rsidRPr="00A95A59">
                    <w:rPr>
                      <w:rFonts w:cs="Times New Roman"/>
                      <w:noProof/>
                      <w:color w:val="0000FF" w:themeColor="hyperlink"/>
                      <w:sz w:val="24"/>
                      <w:u w:val="single"/>
                      <w:lang w:val="en-GB"/>
                    </w:rPr>
                    <w:t>2.1 Activities of Industrial Engineering</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29" w:history="1">
                  <w:r w:rsidR="00A95A59" w:rsidRPr="00A95A59">
                    <w:rPr>
                      <w:rFonts w:cs="Times New Roman"/>
                      <w:noProof/>
                      <w:color w:val="0000FF" w:themeColor="hyperlink"/>
                      <w:sz w:val="24"/>
                      <w:u w:val="single"/>
                      <w:lang w:val="en-GB"/>
                    </w:rPr>
                    <w:t>2.2 Functions of an Industrial Engineer</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_Toc342728429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0" w:history="1">
                  <w:r w:rsidR="00A95A59" w:rsidRPr="00A95A59">
                    <w:rPr>
                      <w:rFonts w:cs="Times New Roman"/>
                      <w:noProof/>
                      <w:color w:val="0000FF" w:themeColor="hyperlink"/>
                      <w:sz w:val="24"/>
                      <w:u w:val="single"/>
                      <w:lang w:val="en-GB"/>
                    </w:rPr>
                    <w:t>2.3 Techniques of Industrial Engineering</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_Toc342728430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6</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1" w:history="1">
                  <w:r w:rsidR="00A95A59" w:rsidRPr="00A95A59">
                    <w:rPr>
                      <w:rFonts w:cs="Times New Roman"/>
                      <w:noProof/>
                      <w:color w:val="0000FF" w:themeColor="hyperlink"/>
                      <w:sz w:val="24"/>
                      <w:u w:val="single"/>
                      <w:lang w:val="en-GB"/>
                    </w:rPr>
                    <w:t>2.4 IE job profile</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_Toc342728431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2" w:history="1">
                  <w:r w:rsidR="00A95A59" w:rsidRPr="00A95A59">
                    <w:rPr>
                      <w:rFonts w:cs="Times New Roman"/>
                      <w:noProof/>
                      <w:color w:val="0000FF" w:themeColor="hyperlink"/>
                      <w:sz w:val="24"/>
                      <w:u w:val="single"/>
                      <w:lang w:val="en-GB"/>
                    </w:rPr>
                    <w:t>2.5 Organ gram of IE Department: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_Toc342728432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8</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33" w:history="1">
                  <w:r w:rsidR="00A95A59" w:rsidRPr="00A95A59">
                    <w:rPr>
                      <w:rFonts w:cs="Times New Roman"/>
                      <w:noProof/>
                      <w:color w:val="0000FF" w:themeColor="hyperlink"/>
                      <w:sz w:val="24"/>
                      <w:u w:val="single"/>
                      <w:lang w:val="en-GB"/>
                    </w:rPr>
                    <w:t>CHAPTER-03</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_Toc342728433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9</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34" w:history="1">
                  <w:r w:rsidR="00A95A59" w:rsidRPr="00A95A59">
                    <w:rPr>
                      <w:rFonts w:cs="Times New Roman"/>
                      <w:noProof/>
                      <w:color w:val="0000FF" w:themeColor="hyperlink"/>
                      <w:sz w:val="24"/>
                      <w:u w:val="single"/>
                      <w:lang w:val="en-GB"/>
                    </w:rPr>
                    <w:t>3 Work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_Toc342728434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5" w:history="1">
                  <w:r w:rsidR="00A95A59" w:rsidRPr="00A95A59">
                    <w:rPr>
                      <w:rFonts w:cs="Times New Roman"/>
                      <w:noProof/>
                      <w:color w:val="0000FF" w:themeColor="hyperlink"/>
                      <w:sz w:val="24"/>
                      <w:u w:val="single"/>
                      <w:lang w:val="en-GB"/>
                    </w:rPr>
                    <w:t>3.1 History of Work-Study in Bangladesh</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6" w:history="1">
                  <w:r w:rsidR="00A95A59" w:rsidRPr="00A95A59">
                    <w:rPr>
                      <w:rFonts w:cs="Times New Roman"/>
                      <w:noProof/>
                      <w:color w:val="0000FF" w:themeColor="hyperlink"/>
                      <w:sz w:val="24"/>
                      <w:u w:val="single"/>
                      <w:lang w:val="en-GB"/>
                    </w:rPr>
                    <w:t>3.2 Definition of Work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7" w:history="1">
                  <w:r w:rsidR="00A95A59" w:rsidRPr="00A95A59">
                    <w:rPr>
                      <w:rFonts w:cs="Times New Roman"/>
                      <w:noProof/>
                      <w:color w:val="0000FF" w:themeColor="hyperlink"/>
                      <w:sz w:val="24"/>
                      <w:u w:val="single"/>
                      <w:lang w:val="en-GB"/>
                    </w:rPr>
                    <w:t>3.3 The Task of Management: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_Toc342728437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38" w:history="1">
                  <w:r w:rsidR="00A95A59" w:rsidRPr="00A95A59">
                    <w:rPr>
                      <w:rFonts w:cs="Times New Roman"/>
                      <w:noProof/>
                      <w:color w:val="0000FF" w:themeColor="hyperlink"/>
                      <w:sz w:val="24"/>
                      <w:u w:val="single"/>
                      <w:lang w:val="en-GB"/>
                    </w:rPr>
                    <w:t>3.4 Standard Time and Target Setting</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12</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39" w:history="1">
                  <w:r w:rsidR="00A95A59" w:rsidRPr="00A95A59">
                    <w:rPr>
                      <w:rFonts w:eastAsiaTheme="majorEastAsia" w:cs="Times New Roman"/>
                      <w:noProof/>
                      <w:color w:val="0000FF" w:themeColor="hyperlink"/>
                      <w:sz w:val="24"/>
                      <w:u w:val="single"/>
                      <w:lang w:val="en-GB"/>
                    </w:rPr>
                    <w:t>3.5 Techniques of Work-Study</w:t>
                  </w:r>
                  <w:r w:rsidR="00A95A59" w:rsidRPr="00A95A59">
                    <w:rPr>
                      <w:rFonts w:cs="Times New Roman"/>
                      <w:noProof/>
                      <w:color w:val="0000FF" w:themeColor="hyperlink"/>
                      <w:sz w:val="24"/>
                      <w:u w:val="single"/>
                      <w:lang w:val="en-GB"/>
                    </w:rPr>
                    <w: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_Toc342728439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43" w:history="1">
                  <w:r w:rsidR="00A95A59" w:rsidRPr="00A95A59">
                    <w:rPr>
                      <w:rFonts w:cs="Times New Roman"/>
                      <w:iCs/>
                      <w:noProof/>
                      <w:color w:val="0000FF" w:themeColor="hyperlink"/>
                      <w:sz w:val="24"/>
                      <w:u w:val="single"/>
                      <w:lang w:val="en-GB"/>
                    </w:rPr>
                    <w:t>3.6 Basic Procedure of Work-Study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_Toc342728443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45" w:history="1">
                  <w:r w:rsidR="00A95A59" w:rsidRPr="00A95A59">
                    <w:rPr>
                      <w:rFonts w:cs="Times New Roman"/>
                      <w:noProof/>
                      <w:color w:val="0000FF" w:themeColor="hyperlink"/>
                      <w:sz w:val="24"/>
                      <w:u w:val="single"/>
                      <w:lang w:val="en-GB"/>
                    </w:rPr>
                    <w:t>3.7 Job Description of Work-Study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16</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46" w:history="1">
                  <w:r w:rsidR="00A95A59" w:rsidRPr="00A95A59">
                    <w:rPr>
                      <w:rFonts w:cs="Times New Roman"/>
                      <w:noProof/>
                      <w:color w:val="0000FF" w:themeColor="hyperlink"/>
                      <w:sz w:val="24"/>
                      <w:u w:val="single"/>
                      <w:lang w:val="en-GB"/>
                    </w:rPr>
                    <w:t>3.8 Importance of Work-Study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47" w:history="1">
                  <w:r w:rsidR="00A95A59" w:rsidRPr="00A95A59">
                    <w:rPr>
                      <w:rFonts w:cs="Times New Roman"/>
                      <w:noProof/>
                      <w:color w:val="0000FF" w:themeColor="hyperlink"/>
                      <w:sz w:val="24"/>
                      <w:u w:val="single"/>
                      <w:lang w:val="en-GB"/>
                    </w:rPr>
                    <w:t>3.9 The human factor in the application of Work-Study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_Toc342728447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18</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48" w:history="1">
                  <w:r w:rsidR="00A95A59" w:rsidRPr="00A95A59">
                    <w:rPr>
                      <w:rFonts w:cs="Times New Roman"/>
                      <w:noProof/>
                      <w:color w:val="0000FF" w:themeColor="hyperlink"/>
                      <w:sz w:val="24"/>
                      <w:u w:val="single"/>
                      <w:lang w:val="en-GB"/>
                    </w:rPr>
                    <w:t>3.9.1 Work-Study and the Supervisor</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18</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49" w:history="1">
                  <w:r w:rsidR="00A95A59" w:rsidRPr="00A95A59">
                    <w:rPr>
                      <w:rFonts w:cs="Times New Roman"/>
                      <w:noProof/>
                      <w:color w:val="0000FF" w:themeColor="hyperlink"/>
                      <w:sz w:val="24"/>
                      <w:u w:val="single"/>
                      <w:lang w:val="en-GB"/>
                    </w:rPr>
                    <w:t>3.9.2 Work-Study and the Management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_Toc342728449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0" w:history="1">
                  <w:r w:rsidR="00A95A59" w:rsidRPr="00A95A59">
                    <w:rPr>
                      <w:rFonts w:cs="Times New Roman"/>
                      <w:noProof/>
                      <w:color w:val="0000FF" w:themeColor="hyperlink"/>
                      <w:sz w:val="24"/>
                      <w:u w:val="single"/>
                      <w:lang w:val="en-GB"/>
                    </w:rPr>
                    <w:t>3.10 Characteristics of a work study Engineer:</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_Toc342728450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21</w:t>
                  </w:r>
                  <w:r w:rsidRPr="00A95A59">
                    <w:rPr>
                      <w:rFonts w:cs="Times New Roman"/>
                      <w:noProof/>
                      <w:webHidden/>
                      <w:sz w:val="24"/>
                      <w:szCs w:val="24"/>
                      <w:lang w:val="en-GB"/>
                    </w:rPr>
                    <w:fldChar w:fldCharType="end"/>
                  </w:r>
                </w:hyperlink>
              </w:p>
              <w:p w:rsidR="00A95A59" w:rsidRPr="00A95A59" w:rsidRDefault="00A95A59" w:rsidP="00A95A59">
                <w:pPr>
                  <w:tabs>
                    <w:tab w:val="right" w:leader="dot" w:pos="9350"/>
                  </w:tabs>
                  <w:spacing w:after="100"/>
                  <w:rPr>
                    <w:lang w:val="en-GB"/>
                  </w:rPr>
                </w:pPr>
              </w:p>
              <w:p w:rsidR="00A95A59" w:rsidRPr="00A95A59" w:rsidRDefault="00A95A59" w:rsidP="00A95A59">
                <w:pPr>
                  <w:tabs>
                    <w:tab w:val="right" w:leader="dot" w:pos="9350"/>
                  </w:tabs>
                  <w:spacing w:after="100"/>
                  <w:rPr>
                    <w:lang w:val="en-GB"/>
                  </w:rPr>
                </w:pPr>
              </w:p>
              <w:p w:rsidR="00A95A59" w:rsidRPr="00A95A59" w:rsidRDefault="00752FB2" w:rsidP="00A95A59">
                <w:pPr>
                  <w:tabs>
                    <w:tab w:val="right" w:leader="dot" w:pos="9350"/>
                  </w:tabs>
                  <w:spacing w:after="100"/>
                  <w:rPr>
                    <w:rFonts w:eastAsiaTheme="minorEastAsia" w:cs="Times New Roman"/>
                    <w:noProof/>
                    <w:sz w:val="24"/>
                    <w:szCs w:val="24"/>
                  </w:rPr>
                </w:pPr>
                <w:hyperlink w:anchor="_Toc342728451" w:history="1">
                  <w:r w:rsidR="00A95A59" w:rsidRPr="00A95A59">
                    <w:rPr>
                      <w:rFonts w:cs="Times New Roman"/>
                      <w:noProof/>
                      <w:color w:val="0000FF" w:themeColor="hyperlink"/>
                      <w:sz w:val="24"/>
                      <w:u w:val="single"/>
                      <w:lang w:val="en-GB"/>
                    </w:rPr>
                    <w:t>CHAPTER-04</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_Toc342728451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23</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52" w:history="1">
                  <w:r w:rsidR="00A95A59" w:rsidRPr="00A95A59">
                    <w:rPr>
                      <w:rFonts w:cs="Times New Roman"/>
                      <w:noProof/>
                      <w:color w:val="0000FF" w:themeColor="hyperlink"/>
                      <w:sz w:val="24"/>
                      <w:u w:val="single"/>
                      <w:lang w:val="en-GB"/>
                    </w:rPr>
                    <w:t>4 Method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_Toc342728452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3" w:history="1">
                  <w:r w:rsidR="00A95A59" w:rsidRPr="00A95A59">
                    <w:rPr>
                      <w:rFonts w:cs="Times New Roman"/>
                      <w:noProof/>
                      <w:color w:val="0000FF" w:themeColor="hyperlink"/>
                      <w:sz w:val="24"/>
                      <w:u w:val="single"/>
                      <w:lang w:val="en-GB"/>
                    </w:rPr>
                    <w:t>4.1 Method Study for garment operations</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_Toc342728453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4" w:history="1">
                  <w:r w:rsidR="00A95A59" w:rsidRPr="00A95A59">
                    <w:rPr>
                      <w:rFonts w:cs="Times New Roman"/>
                      <w:noProof/>
                      <w:color w:val="0000FF" w:themeColor="hyperlink"/>
                      <w:sz w:val="24"/>
                      <w:u w:val="single"/>
                      <w:lang w:val="en-GB"/>
                    </w:rPr>
                    <w:t>4.2 Critical examination of those facts</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_Toc342728454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5" w:history="1">
                  <w:r w:rsidR="00A95A59" w:rsidRPr="00A95A59">
                    <w:rPr>
                      <w:rFonts w:cs="Times New Roman"/>
                      <w:noProof/>
                      <w:color w:val="0000FF" w:themeColor="hyperlink"/>
                      <w:sz w:val="24"/>
                      <w:u w:val="single"/>
                      <w:lang w:val="en-GB"/>
                    </w:rPr>
                    <w:t>4.3 Development of the most practical, economic and effective method</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6" w:history="1">
                  <w:r w:rsidR="00A95A59" w:rsidRPr="00A95A59">
                    <w:rPr>
                      <w:rFonts w:cs="Times New Roman"/>
                      <w:noProof/>
                      <w:color w:val="0000FF" w:themeColor="hyperlink"/>
                      <w:sz w:val="24"/>
                      <w:u w:val="single"/>
                      <w:lang w:val="en-GB"/>
                    </w:rPr>
                    <w:t>4.4 Maintenance of new method and periodic checking</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7" w:history="1">
                  <w:r w:rsidR="00A95A59" w:rsidRPr="00A95A59">
                    <w:rPr>
                      <w:rFonts w:cs="Times New Roman"/>
                      <w:noProof/>
                      <w:color w:val="0000FF" w:themeColor="hyperlink"/>
                      <w:sz w:val="24"/>
                      <w:u w:val="single"/>
                      <w:lang w:val="en-GB"/>
                    </w:rPr>
                    <w:t>4.5 The Method Study ‘7 step’ procedure</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_Toc342728457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58" w:history="1">
                  <w:r w:rsidR="00A95A59" w:rsidRPr="00A95A59">
                    <w:rPr>
                      <w:rFonts w:cs="Times New Roman"/>
                      <w:noProof/>
                      <w:color w:val="0000FF" w:themeColor="hyperlink"/>
                      <w:sz w:val="24"/>
                      <w:u w:val="single"/>
                      <w:lang w:val="en-GB"/>
                    </w:rPr>
                    <w:t>5 Time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59" w:history="1">
                  <w:r w:rsidR="00A95A59" w:rsidRPr="00A95A59">
                    <w:rPr>
                      <w:rFonts w:cs="Times New Roman"/>
                      <w:noProof/>
                      <w:color w:val="0000FF" w:themeColor="hyperlink"/>
                      <w:sz w:val="24"/>
                      <w:u w:val="single"/>
                      <w:lang w:val="en-GB"/>
                    </w:rPr>
                    <w:t>5.1 Techniques of time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_Toc342728459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0" w:history="1">
                  <w:r w:rsidR="00A95A59" w:rsidRPr="00A95A59">
                    <w:rPr>
                      <w:rFonts w:cs="Times New Roman"/>
                      <w:noProof/>
                      <w:color w:val="0000FF" w:themeColor="hyperlink"/>
                      <w:sz w:val="24"/>
                      <w:u w:val="single"/>
                      <w:lang w:val="en-GB"/>
                    </w:rPr>
                    <w:t>5.2 How to conduct Time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_Toc342728460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28</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1" w:history="1">
                  <w:r w:rsidR="00A95A59" w:rsidRPr="00A95A59">
                    <w:rPr>
                      <w:rFonts w:cs="Times New Roman"/>
                      <w:noProof/>
                      <w:color w:val="0000FF" w:themeColor="hyperlink"/>
                      <w:sz w:val="24"/>
                      <w:u w:val="single"/>
                      <w:lang w:val="en-GB"/>
                    </w:rPr>
                    <w:t>5.3 Time study sheet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_Toc342728461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2" w:history="1">
                  <w:r w:rsidR="00A95A59" w:rsidRPr="00A95A59">
                    <w:rPr>
                      <w:rFonts w:cs="Times New Roman"/>
                      <w:iCs/>
                      <w:noProof/>
                      <w:color w:val="0000FF" w:themeColor="hyperlink"/>
                      <w:sz w:val="24"/>
                      <w:u w:val="single"/>
                      <w:lang w:val="en-GB"/>
                    </w:rPr>
                    <w:t>5.4 Layout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_Toc342728462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63" w:history="1">
                  <w:r w:rsidR="00A95A59" w:rsidRPr="00A95A59">
                    <w:rPr>
                      <w:rFonts w:cs="Times New Roman"/>
                      <w:noProof/>
                      <w:color w:val="0000FF" w:themeColor="hyperlink"/>
                      <w:sz w:val="24"/>
                      <w:u w:val="single"/>
                      <w:lang w:val="en-GB"/>
                    </w:rPr>
                    <w:t>5.4.1 Layout Procedure</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_Toc342728463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64" w:history="1">
                  <w:r w:rsidR="00A95A59" w:rsidRPr="00A95A59">
                    <w:rPr>
                      <w:rFonts w:cs="Times New Roman"/>
                      <w:noProof/>
                      <w:color w:val="0000FF" w:themeColor="hyperlink"/>
                      <w:sz w:val="24"/>
                      <w:u w:val="single"/>
                      <w:lang w:val="en-GB"/>
                    </w:rPr>
                    <w:t>5.4.2 Benefit of Layout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_Toc342728464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32</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5" w:history="1">
                  <w:r w:rsidR="00A95A59" w:rsidRPr="00A95A59">
                    <w:rPr>
                      <w:rFonts w:cs="Times New Roman"/>
                      <w:noProof/>
                      <w:color w:val="0000FF" w:themeColor="hyperlink"/>
                      <w:sz w:val="24"/>
                      <w:u w:val="single"/>
                      <w:lang w:val="en-GB"/>
                    </w:rPr>
                    <w:t>5.5 Process Layout: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33</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66" w:history="1">
                  <w:r w:rsidR="00A95A59" w:rsidRPr="00A95A59">
                    <w:rPr>
                      <w:rFonts w:eastAsiaTheme="majorEastAsia" w:cs="Times New Roman"/>
                      <w:noProof/>
                      <w:color w:val="0000FF" w:themeColor="hyperlink"/>
                      <w:sz w:val="24"/>
                      <w:u w:val="single"/>
                      <w:lang w:val="en-GB"/>
                    </w:rPr>
                    <w:t>5.6 Line balance</w:t>
                  </w:r>
                  <w:r w:rsidR="00A95A59" w:rsidRPr="00A95A59">
                    <w:rPr>
                      <w:rFonts w:cs="Times New Roman"/>
                      <w:noProof/>
                      <w:color w:val="0000FF" w:themeColor="hyperlink"/>
                      <w:sz w:val="24"/>
                      <w:u w:val="single"/>
                      <w:lang w:val="en-GB"/>
                    </w:rPr>
                    <w: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7" w:history="1">
                  <w:r w:rsidR="00A95A59" w:rsidRPr="00A95A59">
                    <w:rPr>
                      <w:rFonts w:cs="Times New Roman"/>
                      <w:noProof/>
                      <w:color w:val="0000FF" w:themeColor="hyperlink"/>
                      <w:sz w:val="24"/>
                      <w:u w:val="single"/>
                      <w:lang w:val="en-GB"/>
                    </w:rPr>
                    <w:t>5.7 Capacity study</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_Toc342728467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35</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68" w:history="1">
                  <w:r w:rsidR="00A95A59" w:rsidRPr="00A95A59">
                    <w:rPr>
                      <w:rFonts w:cs="Times New Roman"/>
                      <w:noProof/>
                      <w:color w:val="0000FF" w:themeColor="hyperlink"/>
                      <w:sz w:val="24"/>
                      <w:u w:val="single"/>
                      <w:lang w:val="en-GB"/>
                    </w:rPr>
                    <w:t>5.6.1 Capacity Study Sheet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36</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69" w:history="1">
                  <w:r w:rsidR="00A95A59" w:rsidRPr="00A95A59">
                    <w:rPr>
                      <w:rFonts w:cs="Times New Roman"/>
                      <w:noProof/>
                      <w:color w:val="0000FF" w:themeColor="hyperlink"/>
                      <w:sz w:val="24"/>
                      <w:u w:val="single"/>
                      <w:lang w:val="en-GB"/>
                    </w:rPr>
                    <w:t>5.8 Operation breakdown</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_Toc342728469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70" w:history="1">
                  <w:r w:rsidR="00A95A59" w:rsidRPr="00A95A59">
                    <w:rPr>
                      <w:rFonts w:cs="Times New Roman"/>
                      <w:noProof/>
                      <w:color w:val="0000FF" w:themeColor="hyperlink"/>
                      <w:sz w:val="24"/>
                      <w:u w:val="single"/>
                      <w:lang w:val="en-GB"/>
                    </w:rPr>
                    <w:t>5.8.1 Breakdown Procedure</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_Toc342728470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71" w:history="1">
                  <w:r w:rsidR="00A95A59" w:rsidRPr="00A95A59">
                    <w:rPr>
                      <w:rFonts w:cs="Times New Roman"/>
                      <w:noProof/>
                      <w:color w:val="0000FF" w:themeColor="hyperlink"/>
                      <w:sz w:val="24"/>
                      <w:u w:val="single"/>
                      <w:lang w:val="en-GB"/>
                    </w:rPr>
                    <w:t>5.8.2 Operation Breakdown Sheet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_Toc342728471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38</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74" w:history="1">
                  <w:r w:rsidR="00A95A59" w:rsidRPr="00A95A59">
                    <w:rPr>
                      <w:rFonts w:eastAsiaTheme="majorEastAsia" w:cs="Times New Roman"/>
                      <w:noProof/>
                      <w:color w:val="0000FF" w:themeColor="hyperlink"/>
                      <w:sz w:val="24"/>
                      <w:u w:val="single"/>
                      <w:lang w:val="en-GB"/>
                    </w:rPr>
                    <w:t>5.9 Bottleneck</w:t>
                  </w:r>
                  <w:r w:rsidR="00A95A59" w:rsidRPr="00A95A59">
                    <w:rPr>
                      <w:rFonts w:cs="Times New Roman"/>
                      <w:noProof/>
                      <w:color w:val="0000FF" w:themeColor="hyperlink"/>
                      <w:sz w:val="24"/>
                      <w:u w:val="single"/>
                      <w:lang w:val="en-GB"/>
                    </w:rPr>
                    <w: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_Toc342728474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75" w:history="1">
                  <w:r w:rsidR="00A95A59" w:rsidRPr="00A95A59">
                    <w:rPr>
                      <w:rFonts w:cs="Times New Roman"/>
                      <w:noProof/>
                      <w:color w:val="0000FF" w:themeColor="hyperlink"/>
                      <w:sz w:val="24"/>
                      <w:u w:val="single"/>
                      <w:lang w:val="en-GB"/>
                    </w:rPr>
                    <w:t>5.9.1 Diagnostic character of bottleneck</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_Toc342728475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560"/>
                  <w:rPr>
                    <w:rFonts w:eastAsiaTheme="minorEastAsia" w:cs="Times New Roman"/>
                    <w:noProof/>
                    <w:sz w:val="24"/>
                    <w:szCs w:val="24"/>
                  </w:rPr>
                </w:pPr>
                <w:hyperlink w:anchor="_Toc342728476" w:history="1">
                  <w:r w:rsidR="00A95A59" w:rsidRPr="00A95A59">
                    <w:rPr>
                      <w:rFonts w:cs="Times New Roman"/>
                      <w:noProof/>
                      <w:color w:val="0000FF" w:themeColor="hyperlink"/>
                      <w:sz w:val="24"/>
                      <w:u w:val="single"/>
                      <w:lang w:val="en-GB"/>
                    </w:rPr>
                    <w:t>5.9.2 Way of reducing bottle neck</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_Toc342728476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41</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77" w:history="1">
                  <w:r w:rsidR="00A95A59" w:rsidRPr="00A95A59">
                    <w:rPr>
                      <w:rFonts w:cs="Times New Roman"/>
                      <w:noProof/>
                      <w:color w:val="0000FF" w:themeColor="hyperlink"/>
                      <w:sz w:val="24"/>
                      <w:u w:val="single"/>
                      <w:lang w:val="en-GB"/>
                    </w:rPr>
                    <w:t>5.10 Line wise efficiency report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_Toc342728477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43</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78" w:history="1">
                  <w:r w:rsidR="00A95A59" w:rsidRPr="00A95A59">
                    <w:rPr>
                      <w:rFonts w:cs="Times New Roman"/>
                      <w:noProof/>
                      <w:color w:val="0000FF" w:themeColor="hyperlink"/>
                      <w:sz w:val="24"/>
                      <w:u w:val="single"/>
                      <w:lang w:val="en-GB"/>
                    </w:rPr>
                    <w:t>5.11 Individual Operator Efficiency Report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_Toc342728478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44</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ind w:left="280"/>
                  <w:rPr>
                    <w:rFonts w:eastAsiaTheme="minorEastAsia" w:cs="Times New Roman"/>
                    <w:noProof/>
                    <w:sz w:val="24"/>
                    <w:szCs w:val="24"/>
                  </w:rPr>
                </w:pPr>
                <w:hyperlink w:anchor="_Toc342728479" w:history="1">
                  <w:r w:rsidR="00A95A59" w:rsidRPr="00A95A59">
                    <w:rPr>
                      <w:rFonts w:cs="Times New Roman"/>
                      <w:noProof/>
                      <w:color w:val="0000FF" w:themeColor="hyperlink"/>
                      <w:sz w:val="24"/>
                      <w:u w:val="single"/>
                      <w:lang w:val="en-GB"/>
                    </w:rPr>
                    <w:t>5.12 Thread Consumption Sheet</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_Toc342728479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47</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80" w:history="1">
                  <w:r w:rsidR="00A95A59" w:rsidRPr="00A95A59">
                    <w:rPr>
                      <w:rFonts w:cs="Times New Roman"/>
                      <w:noProof/>
                      <w:color w:val="0000FF" w:themeColor="hyperlink"/>
                      <w:sz w:val="24"/>
                      <w:u w:val="single"/>
                      <w:lang w:val="en-GB"/>
                    </w:rPr>
                    <w:t>Chapter-06</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_Toc342728480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49</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81" w:history="1">
                  <w:r w:rsidR="00A95A59" w:rsidRPr="00A95A59">
                    <w:rPr>
                      <w:rFonts w:cs="Times New Roman"/>
                      <w:noProof/>
                      <w:color w:val="0000FF" w:themeColor="hyperlink"/>
                      <w:sz w:val="24"/>
                      <w:u w:val="single"/>
                      <w:lang w:val="en-GB"/>
                    </w:rPr>
                    <w:t>Conclusion:</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_Toc342728481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50</w:t>
                  </w:r>
                  <w:r w:rsidRPr="00A95A59">
                    <w:rPr>
                      <w:rFonts w:cs="Times New Roman"/>
                      <w:noProof/>
                      <w:webHidden/>
                      <w:sz w:val="24"/>
                      <w:szCs w:val="24"/>
                      <w:lang w:val="en-GB"/>
                    </w:rPr>
                    <w:fldChar w:fldCharType="end"/>
                  </w:r>
                </w:hyperlink>
              </w:p>
              <w:p w:rsidR="00A95A59" w:rsidRPr="00A95A59" w:rsidRDefault="00752FB2" w:rsidP="00A95A59">
                <w:pPr>
                  <w:tabs>
                    <w:tab w:val="right" w:leader="dot" w:pos="9350"/>
                  </w:tabs>
                  <w:spacing w:after="100"/>
                  <w:rPr>
                    <w:rFonts w:eastAsiaTheme="minorEastAsia" w:cs="Times New Roman"/>
                    <w:noProof/>
                    <w:sz w:val="24"/>
                    <w:szCs w:val="24"/>
                  </w:rPr>
                </w:pPr>
                <w:hyperlink w:anchor="_Toc342728482" w:history="1">
                  <w:r w:rsidR="00A95A59" w:rsidRPr="00A95A59">
                    <w:rPr>
                      <w:rFonts w:cs="Times New Roman"/>
                      <w:noProof/>
                      <w:color w:val="0000FF" w:themeColor="hyperlink"/>
                      <w:sz w:val="24"/>
                      <w:u w:val="single"/>
                      <w:lang w:val="en-GB"/>
                    </w:rPr>
                    <w:t>Reference</w:t>
                  </w:r>
                  <w:r w:rsidR="00A95A59" w:rsidRPr="00A95A59">
                    <w:rPr>
                      <w:rFonts w:cs="Times New Roman"/>
                      <w:noProof/>
                      <w:webHidden/>
                      <w:sz w:val="24"/>
                      <w:szCs w:val="24"/>
                      <w:lang w:val="en-GB"/>
                    </w:rPr>
                    <w:tab/>
                  </w:r>
                  <w:r w:rsidRPr="00A95A59">
                    <w:rPr>
                      <w:rFonts w:cs="Times New Roman"/>
                      <w:noProof/>
                      <w:webHidden/>
                      <w:sz w:val="24"/>
                      <w:szCs w:val="24"/>
                      <w:lang w:val="en-GB"/>
                    </w:rPr>
                    <w:fldChar w:fldCharType="begin"/>
                  </w:r>
                  <w:r w:rsidR="00A95A59" w:rsidRPr="00A95A59">
                    <w:rPr>
                      <w:rFonts w:cs="Times New Roman"/>
                      <w:noProof/>
                      <w:webHidden/>
                      <w:sz w:val="24"/>
                      <w:szCs w:val="24"/>
                      <w:lang w:val="en-GB"/>
                    </w:rPr>
                    <w:instrText xml:space="preserve"> PAGEREF _Toc342728482 \h </w:instrText>
                  </w:r>
                  <w:r w:rsidRPr="00A95A59">
                    <w:rPr>
                      <w:rFonts w:cs="Times New Roman"/>
                      <w:noProof/>
                      <w:webHidden/>
                      <w:sz w:val="24"/>
                      <w:szCs w:val="24"/>
                      <w:lang w:val="en-GB"/>
                    </w:rPr>
                  </w:r>
                  <w:r w:rsidRPr="00A95A59">
                    <w:rPr>
                      <w:rFonts w:cs="Times New Roman"/>
                      <w:noProof/>
                      <w:webHidden/>
                      <w:sz w:val="24"/>
                      <w:szCs w:val="24"/>
                      <w:lang w:val="en-GB"/>
                    </w:rPr>
                    <w:fldChar w:fldCharType="separate"/>
                  </w:r>
                  <w:r w:rsidR="00A95A59" w:rsidRPr="00A95A59">
                    <w:rPr>
                      <w:rFonts w:cs="Times New Roman"/>
                      <w:noProof/>
                      <w:webHidden/>
                      <w:sz w:val="24"/>
                      <w:szCs w:val="24"/>
                      <w:lang w:val="en-GB"/>
                    </w:rPr>
                    <w:t>51</w:t>
                  </w:r>
                  <w:r w:rsidRPr="00A95A59">
                    <w:rPr>
                      <w:rFonts w:cs="Times New Roman"/>
                      <w:noProof/>
                      <w:webHidden/>
                      <w:sz w:val="24"/>
                      <w:szCs w:val="24"/>
                      <w:lang w:val="en-GB"/>
                    </w:rPr>
                    <w:fldChar w:fldCharType="end"/>
                  </w:r>
                </w:hyperlink>
              </w:p>
              <w:p w:rsidR="00A95A59" w:rsidRPr="00A95A59" w:rsidRDefault="00752FB2" w:rsidP="00A95A59">
                <w:pPr>
                  <w:rPr>
                    <w:rFonts w:cs="Times New Roman"/>
                    <w:sz w:val="24"/>
                    <w:szCs w:val="24"/>
                  </w:rPr>
                </w:pPr>
                <w:r w:rsidRPr="00A95A59">
                  <w:rPr>
                    <w:rFonts w:cs="Times New Roman"/>
                    <w:szCs w:val="24"/>
                  </w:rPr>
                  <w:fldChar w:fldCharType="end"/>
                </w:r>
              </w:p>
            </w:sdtContent>
          </w:sdt>
          <w:p w:rsidR="00A95A59" w:rsidRPr="00A95A59" w:rsidRDefault="00A95A59" w:rsidP="00A95A59"/>
          <w:p w:rsidR="00A95A59" w:rsidRPr="00A95A59" w:rsidRDefault="00A95A59" w:rsidP="00A95A59"/>
        </w:tc>
      </w:tr>
    </w:tbl>
    <w:p w:rsidR="00A95A59" w:rsidRPr="00A95A59" w:rsidRDefault="00A95A59" w:rsidP="00A95A59">
      <w:pPr>
        <w:spacing w:after="0" w:line="360" w:lineRule="auto"/>
        <w:jc w:val="both"/>
        <w:rPr>
          <w:rFonts w:ascii="Times New Roman" w:hAnsi="Times New Roman"/>
          <w:sz w:val="24"/>
        </w:rPr>
      </w:pPr>
    </w:p>
    <w:p w:rsidR="0077775E" w:rsidRDefault="0077775E" w:rsidP="00A95A59">
      <w:pPr>
        <w:spacing w:after="0"/>
        <w:rPr>
          <w:rFonts w:ascii="Times New Roman" w:eastAsia="Calibri" w:hAnsi="Times New Roman" w:cs="Vrinda"/>
          <w:color w:val="1D1B11"/>
          <w:sz w:val="28"/>
          <w:lang w:val="en-GB"/>
        </w:rPr>
        <w:sectPr w:rsidR="0077775E" w:rsidSect="0077775E">
          <w:footerReference w:type="default" r:id="rId8"/>
          <w:pgSz w:w="12240" w:h="15840"/>
          <w:pgMar w:top="1440" w:right="1440" w:bottom="1440" w:left="1440" w:header="720" w:footer="720" w:gutter="0"/>
          <w:pgNumType w:fmt="lowerRoman"/>
          <w:cols w:space="720"/>
          <w:docGrid w:linePitch="360"/>
        </w:sectPr>
      </w:pPr>
      <w:bookmarkStart w:id="0" w:name="_GoBack"/>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1" w:name="_Toc341888437"/>
      <w:bookmarkStart w:id="2" w:name="_Toc342728048"/>
      <w:r w:rsidRPr="00A95A59">
        <w:rPr>
          <w:rFonts w:ascii="Cambria" w:eastAsia="Times New Roman" w:hAnsi="Cambria" w:cs="Vrinda"/>
          <w:color w:val="17365D"/>
          <w:spacing w:val="5"/>
          <w:kern w:val="28"/>
          <w:sz w:val="52"/>
          <w:szCs w:val="52"/>
          <w:lang w:val="en-GB"/>
        </w:rPr>
        <w:t>CHAPTER-01</w:t>
      </w:r>
      <w:bookmarkEnd w:id="1"/>
      <w:bookmarkEnd w:id="2"/>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752FB2" w:rsidP="00A95A59">
      <w:pPr>
        <w:spacing w:after="0"/>
        <w:jc w:val="center"/>
        <w:rPr>
          <w:rFonts w:ascii="Times New Roman" w:eastAsia="Calibri" w:hAnsi="Times New Roman" w:cs="Vrinda"/>
          <w:color w:val="1D1B11"/>
          <w:sz w:val="28"/>
          <w:lang w:val="en-GB"/>
        </w:rPr>
      </w:pPr>
      <w:r w:rsidRPr="00752FB2">
        <w:rPr>
          <w:rFonts w:ascii="Times New Roman" w:eastAsia="Calibri" w:hAnsi="Times New Roman" w:cs="Vrinda"/>
          <w:color w:val="1D1B11"/>
          <w:sz w:val="28"/>
          <w:lang w:val="en-GB"/>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06.5pt;height:109.5pt" adj="6924" fillcolor="#60c" strokecolor="#c9f">
            <v:fill color2="#c0c" focus="100%" type="gradient"/>
            <v:shadow on="t" color="#99f" opacity="52429f" offset="3pt,3pt"/>
            <v:textpath style="font-family:&quot;Impact&quot;;v-text-kern:t" trim="t" fitpath="t" string="Introduction"/>
          </v:shape>
        </w:pic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Default="00A95A59" w:rsidP="00A95A59">
      <w:pPr>
        <w:spacing w:after="0"/>
        <w:rPr>
          <w:rFonts w:ascii="Times New Roman" w:eastAsia="Calibri" w:hAnsi="Times New Roman" w:cs="Times New Roman"/>
          <w:b/>
          <w:bCs/>
          <w:kern w:val="36"/>
          <w:sz w:val="28"/>
          <w:lang w:val="en-GB"/>
        </w:rPr>
      </w:pPr>
      <w:bookmarkStart w:id="3" w:name="_Toc341888438"/>
      <w:bookmarkStart w:id="4" w:name="_Toc342728049"/>
    </w:p>
    <w:p w:rsidR="00A95A59" w:rsidRPr="00A95A59" w:rsidRDefault="00A95A59" w:rsidP="00A95A59">
      <w:pPr>
        <w:spacing w:after="0"/>
        <w:rPr>
          <w:rFonts w:ascii="Times New Roman" w:eastAsia="Calibri" w:hAnsi="Times New Roman" w:cs="Vrinda"/>
          <w:color w:val="1D1B11"/>
          <w:sz w:val="28"/>
          <w:szCs w:val="28"/>
          <w:lang w:val="en-GB"/>
        </w:rPr>
      </w:pPr>
      <w:r w:rsidRPr="00A95A59">
        <w:rPr>
          <w:rFonts w:ascii="Times New Roman" w:eastAsia="Calibri" w:hAnsi="Times New Roman" w:cs="Times New Roman"/>
          <w:b/>
          <w:bCs/>
          <w:kern w:val="36"/>
          <w:sz w:val="28"/>
          <w:lang w:val="en-GB"/>
        </w:rPr>
        <w:lastRenderedPageBreak/>
        <w:t>1.1 Introduction</w:t>
      </w:r>
      <w:bookmarkEnd w:id="3"/>
      <w:bookmarkEnd w:id="4"/>
      <w:r w:rsidRPr="00A95A59">
        <w:rPr>
          <w:rFonts w:ascii="Times New Roman" w:eastAsia="Calibri" w:hAnsi="Times New Roman" w:cs="Vrinda"/>
          <w:color w:val="1D1B11"/>
          <w:sz w:val="28"/>
          <w:szCs w:val="28"/>
          <w:lang w:val="en-GB"/>
        </w:rPr>
        <w:t>:</w: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line="360" w:lineRule="auto"/>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Industrial Engineering Integrates knowledge and skills form several fields of science: form the technical sciences, economic sciences as well as human science- all over this can also be supported with skills in Information sciences. The Industrial Engineer comprehends knowledge in those sciences in order to increase the productivity of processes, achieve quality products and assurance labour safety. Present techno economic scenario is marked by increasing competition in almost every sector of economy. The expectation of the customers area on the rise and manufacturers have to design, and produce goods in as many variety as possible to cater to the demands of the customers  </w: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Industrial engineering is a profession in which a knowledge of mathematical and natural sciences gained by study, experience and practice is applied with judgment to develop the ways to utilize economically the materials and other natural resources and focus of nature for the benefit of mankind.</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Vrinda"/>
          <w:color w:val="1D1B11"/>
          <w:sz w:val="28"/>
          <w:lang w:val="en-GB"/>
        </w:rPr>
      </w:pPr>
      <w:r w:rsidRPr="00A95A59">
        <w:rPr>
          <w:rFonts w:ascii="Times New Roman" w:eastAsia="Calibri" w:hAnsi="Times New Roman" w:cs="Times New Roman"/>
          <w:color w:val="1D1B11"/>
          <w:sz w:val="24"/>
          <w:szCs w:val="24"/>
          <w:lang w:val="en-GB"/>
        </w:rPr>
        <w:t>The prime objective of industrial engineering is to increase the productivity by eliminating waste and non-value adding (unproductive) operations and improving the effective utilization of resources</w: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bookmarkStart w:id="5" w:name="_Toc341732296"/>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6" w:name="_Toc341888439"/>
      <w:bookmarkStart w:id="7" w:name="_Toc342728050"/>
      <w:r w:rsidRPr="00A95A59">
        <w:rPr>
          <w:rFonts w:ascii="Cambria" w:eastAsia="Times New Roman" w:hAnsi="Cambria" w:cs="Vrinda"/>
          <w:color w:val="17365D"/>
          <w:spacing w:val="5"/>
          <w:kern w:val="28"/>
          <w:sz w:val="52"/>
          <w:szCs w:val="52"/>
          <w:lang w:val="en-GB"/>
        </w:rPr>
        <w:t>CHAPTER-0</w:t>
      </w:r>
      <w:bookmarkEnd w:id="5"/>
      <w:r w:rsidRPr="00A95A59">
        <w:rPr>
          <w:rFonts w:ascii="Cambria" w:eastAsia="Times New Roman" w:hAnsi="Cambria" w:cs="Vrinda"/>
          <w:color w:val="17365D"/>
          <w:spacing w:val="5"/>
          <w:kern w:val="28"/>
          <w:sz w:val="52"/>
          <w:szCs w:val="52"/>
          <w:lang w:val="en-GB"/>
        </w:rPr>
        <w:t>2</w:t>
      </w:r>
      <w:bookmarkEnd w:id="6"/>
      <w:bookmarkEnd w:id="7"/>
    </w:p>
    <w:p w:rsidR="00A95A59" w:rsidRPr="00A95A59" w:rsidRDefault="00A95A59" w:rsidP="00A95A59">
      <w:pPr>
        <w:spacing w:after="0"/>
        <w:jc w:val="both"/>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highlight w:val="yellow"/>
          <w:lang w:val="en-GB"/>
        </w:rPr>
      </w:pPr>
      <w:r w:rsidRPr="00752FB2">
        <w:rPr>
          <w:rFonts w:ascii="Times New Roman" w:eastAsia="Calibri" w:hAnsi="Times New Roman" w:cs="Times New Roman"/>
          <w:color w:val="1D1B11"/>
          <w:sz w:val="28"/>
          <w:lang w:val="en-GB"/>
        </w:rPr>
        <w:pict>
          <v:shape id="_x0000_i1026" type="#_x0000_t172" style="width:421.5pt;height:84pt" adj="6924" fillcolor="#60c" strokecolor="#c9f">
            <v:fill color2="#c0c" focus="100%" type="gradient"/>
            <v:shadow on="t" color="#99f" opacity="52429f" offset="3pt,3pt"/>
            <v:textpath style="font-family:&quot;Impact&quot;;v-text-kern:t" trim="t" fitpath="t" string="Industrial Engineering"/>
          </v:shape>
        </w:pict>
      </w: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before="100" w:beforeAutospacing="1" w:after="100" w:afterAutospacing="1" w:line="240" w:lineRule="auto"/>
        <w:outlineLvl w:val="0"/>
        <w:rPr>
          <w:rFonts w:ascii="Times New Roman" w:eastAsia="Times New Roman" w:hAnsi="Times New Roman" w:cs="Times New Roman"/>
          <w:b/>
          <w:bCs/>
          <w:kern w:val="36"/>
          <w:sz w:val="26"/>
          <w:szCs w:val="26"/>
        </w:rPr>
      </w:pPr>
      <w:bookmarkStart w:id="8" w:name="_Toc341732297"/>
      <w:bookmarkStart w:id="9" w:name="_Toc341888440"/>
      <w:bookmarkStart w:id="10" w:name="_Toc342728051"/>
      <w:r w:rsidRPr="00A95A59">
        <w:rPr>
          <w:rFonts w:ascii="Times New Roman" w:eastAsia="Times New Roman" w:hAnsi="Times New Roman" w:cs="Times New Roman"/>
          <w:b/>
          <w:bCs/>
          <w:kern w:val="36"/>
          <w:sz w:val="26"/>
          <w:szCs w:val="26"/>
        </w:rPr>
        <w:lastRenderedPageBreak/>
        <w:t>2 Industrial Engineering</w:t>
      </w:r>
      <w:bookmarkEnd w:id="8"/>
      <w:bookmarkEnd w:id="9"/>
      <w:r w:rsidRPr="00A95A59">
        <w:rPr>
          <w:rFonts w:ascii="Times New Roman" w:eastAsia="Times New Roman" w:hAnsi="Times New Roman" w:cs="Times New Roman"/>
          <w:b/>
          <w:bCs/>
          <w:kern w:val="36"/>
          <w:sz w:val="26"/>
          <w:szCs w:val="26"/>
        </w:rPr>
        <w:t>:</w:t>
      </w:r>
      <w:bookmarkEnd w:id="10"/>
    </w:p>
    <w:p w:rsidR="00A95A59" w:rsidRPr="00A95A59" w:rsidRDefault="00752FB2" w:rsidP="00A95A59">
      <w:pPr>
        <w:spacing w:before="100" w:beforeAutospacing="1" w:after="100" w:afterAutospacing="1" w:line="360" w:lineRule="auto"/>
        <w:jc w:val="both"/>
        <w:outlineLvl w:val="0"/>
        <w:rPr>
          <w:rFonts w:ascii="Times New Roman" w:eastAsia="Times New Roman" w:hAnsi="Times New Roman" w:cs="Times New Roman"/>
          <w:sz w:val="24"/>
          <w:szCs w:val="24"/>
        </w:rPr>
      </w:pPr>
      <w:hyperlink r:id="rId9" w:history="1">
        <w:bookmarkStart w:id="11" w:name="_Toc341732298"/>
        <w:bookmarkStart w:id="12" w:name="_Toc341876478"/>
        <w:bookmarkStart w:id="13" w:name="_Toc341888441"/>
        <w:bookmarkStart w:id="14" w:name="_Toc342728052"/>
        <w:r w:rsidRPr="00752FB2">
          <w:rPr>
            <w:rFonts w:ascii="Times New Roman" w:eastAsia="Times New Roman" w:hAnsi="Times New Roman" w:cs="Times New Roman"/>
            <w:color w:val="0000F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href="http://binodpandey.files.wordpress.com/2010/11/ie.gif" style="width:24pt;height:24pt" o:button="t"/>
          </w:pict>
        </w:r>
      </w:hyperlink>
      <w:r w:rsidR="00A95A59" w:rsidRPr="00A95A59">
        <w:rPr>
          <w:rFonts w:ascii="Times New Roman" w:eastAsia="Times New Roman" w:hAnsi="Times New Roman" w:cs="Times New Roman"/>
          <w:sz w:val="24"/>
          <w:szCs w:val="24"/>
        </w:rPr>
        <w:br/>
        <w:t>Industrial engineering is a branch of engineering dealing with the optimization of complex processes or systems. It is concerned with the development, improvement, implementation and evaluation of integrated systems of people, money, knowledge, information, equipment, energy, materials, analysis and synthesis, as well as the mathematical, physical and social sciences together with the principles and methods of engineering design to specify, predict, and evaluate the results to be obtained from such systems or processes. Its underlying concepts overlap considerably with certain business-oriented disciplines such as Operations Management, but the engineering side tends to emphasize extensive mathematical proficiency and usage of quantitative methods.</w:t>
      </w:r>
      <w:bookmarkEnd w:id="11"/>
      <w:bookmarkEnd w:id="12"/>
      <w:bookmarkEnd w:id="13"/>
      <w:bookmarkEnd w:id="14"/>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Cs/>
          <w:color w:val="000000"/>
          <w:sz w:val="24"/>
          <w:szCs w:val="24"/>
          <w:lang w:val="en-GB"/>
        </w:rPr>
      </w:pPr>
      <w:r w:rsidRPr="00A95A59">
        <w:rPr>
          <w:rFonts w:ascii="Times New Roman" w:eastAsia="Calibri" w:hAnsi="Times New Roman" w:cs="Times New Roman"/>
          <w:bCs/>
          <w:color w:val="000000"/>
          <w:sz w:val="24"/>
          <w:szCs w:val="24"/>
          <w:lang w:val="en-GB"/>
        </w:rPr>
        <w:t>Industrial Engineering is concerned with the design, improvement and installation of integrated system of men, materials and equipment. It draws upon specialized knowledge and skills in the mathematical, physical sciences together with the principles and methods of engineering analysis and design to specify predict and evaluate the results to be obtained from such systems.</w:t>
      </w:r>
    </w:p>
    <w:p w:rsidR="00A95A59" w:rsidRPr="00A95A59" w:rsidRDefault="00A95A59" w:rsidP="00A95A59">
      <w:pPr>
        <w:spacing w:after="0" w:line="360" w:lineRule="auto"/>
        <w:jc w:val="both"/>
        <w:rPr>
          <w:rFonts w:ascii="Times New Roman" w:eastAsia="Calibri" w:hAnsi="Times New Roman" w:cs="Times New Roman"/>
          <w:bCs/>
          <w:color w:val="000000"/>
          <w:sz w:val="24"/>
          <w:szCs w:val="24"/>
          <w:lang w:val="en-GB"/>
        </w:rPr>
      </w:pPr>
    </w:p>
    <w:p w:rsidR="00A95A59" w:rsidRPr="00A95A59" w:rsidRDefault="00A95A59" w:rsidP="00A95A59">
      <w:pPr>
        <w:spacing w:after="0" w:line="360" w:lineRule="auto"/>
        <w:jc w:val="both"/>
        <w:rPr>
          <w:rFonts w:ascii="Times New Roman" w:eastAsia="Calibri" w:hAnsi="Times New Roman" w:cs="Times New Roman"/>
          <w:bCs/>
          <w:color w:val="000000"/>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bCs/>
          <w:color w:val="000000"/>
          <w:sz w:val="24"/>
          <w:szCs w:val="24"/>
          <w:lang w:val="en-GB"/>
        </w:rPr>
        <w:t xml:space="preserve">American Institute of Industrial Engineer (AIIE) defines Industrial Engineering as follows: “Industrial Engineering is concerned with the design, improvement and installation of integrated system of men, materials and equipment. It draws upon specialized knowledge and skills in the mathematical, physical sciences together with the principles and methods of Engineering analysis and design to specify predict and evaluate the results to be obtained from such system”. </w:t>
      </w: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6"/>
          <w:szCs w:val="26"/>
          <w:lang w:val="en-GB"/>
        </w:rPr>
      </w:pPr>
      <w:bookmarkStart w:id="15" w:name="_Toc341888442"/>
      <w:bookmarkStart w:id="16" w:name="_Toc342728053"/>
      <w:r w:rsidRPr="00A95A59">
        <w:rPr>
          <w:rFonts w:ascii="Times New Roman" w:eastAsia="Times New Roman" w:hAnsi="Times New Roman" w:cs="Times New Roman"/>
          <w:b/>
          <w:bCs/>
          <w:color w:val="4F81BD"/>
          <w:sz w:val="26"/>
          <w:szCs w:val="26"/>
          <w:lang w:val="en-GB"/>
        </w:rPr>
        <w:lastRenderedPageBreak/>
        <w:t>2.1 Activities of Industrial Engineering</w:t>
      </w:r>
      <w:bookmarkEnd w:id="15"/>
      <w:bookmarkEnd w:id="16"/>
      <w:r w:rsidRPr="00A95A59">
        <w:rPr>
          <w:rFonts w:ascii="Times New Roman" w:eastAsia="Calibri" w:hAnsi="Times New Roman" w:cs="Times New Roman"/>
          <w:b/>
          <w:bCs/>
          <w:color w:val="000000"/>
          <w:sz w:val="26"/>
          <w:szCs w:val="26"/>
          <w:lang w:val="en-GB"/>
        </w:rPr>
        <w:t>:</w:t>
      </w:r>
    </w:p>
    <w:p w:rsidR="00A95A59" w:rsidRPr="00A95A59" w:rsidRDefault="00A95A59" w:rsidP="00A95A59">
      <w:pPr>
        <w:spacing w:after="0" w:line="360" w:lineRule="auto"/>
        <w:jc w:val="both"/>
        <w:rPr>
          <w:rFonts w:ascii="Times New Roman" w:eastAsia="Calibri" w:hAnsi="Times New Roman" w:cs="Times New Roman"/>
          <w:sz w:val="24"/>
          <w:szCs w:val="24"/>
        </w:rPr>
      </w:pP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Selection of processes and assembling methods.</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Selection and design of tools and equipment.</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Design of facilities including plant location, layout of building, machine and equipment.</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Design and improvement of planning and control system for production, inventory, quality and plant maintenance and distribution systems.</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Development of time standards, costing and performance standards.</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Installation of wage incentive schemes.</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Design and installation of value engineering and analysis system.</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Operation research including mathematical and statistical analysis.</w:t>
      </w:r>
    </w:p>
    <w:p w:rsidR="00A95A59" w:rsidRPr="00A95A59" w:rsidRDefault="00A95A59" w:rsidP="00A95A59">
      <w:pPr>
        <w:numPr>
          <w:ilvl w:val="0"/>
          <w:numId w:val="28"/>
        </w:numPr>
        <w:spacing w:after="0" w:line="360" w:lineRule="auto"/>
        <w:jc w:val="both"/>
        <w:rPr>
          <w:rFonts w:ascii="Times New Roman" w:eastAsia="Calibri" w:hAnsi="Times New Roman" w:cs="Times New Roman"/>
          <w:sz w:val="24"/>
          <w:szCs w:val="24"/>
        </w:rPr>
      </w:pPr>
      <w:r w:rsidRPr="00A95A59">
        <w:rPr>
          <w:rFonts w:ascii="Times New Roman" w:eastAsia="Calibri" w:hAnsi="Times New Roman" w:cs="Times New Roman"/>
          <w:sz w:val="24"/>
          <w:szCs w:val="24"/>
        </w:rPr>
        <w:t>Performance evaluation.</w:t>
      </w:r>
    </w:p>
    <w:p w:rsidR="00A95A59" w:rsidRPr="00A95A59" w:rsidRDefault="00A95A59" w:rsidP="00A95A59">
      <w:pPr>
        <w:numPr>
          <w:ilvl w:val="0"/>
          <w:numId w:val="28"/>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Supplier selection and evaluation.</w:t>
      </w: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6"/>
          <w:szCs w:val="26"/>
          <w:u w:val="single"/>
          <w:lang w:val="en-GB"/>
        </w:rPr>
      </w:pPr>
      <w:bookmarkStart w:id="17" w:name="_Toc341888443"/>
      <w:bookmarkStart w:id="18" w:name="_Toc342728054"/>
      <w:r w:rsidRPr="00A95A59">
        <w:rPr>
          <w:rFonts w:ascii="Times New Roman" w:eastAsia="Times New Roman" w:hAnsi="Times New Roman" w:cs="Times New Roman"/>
          <w:b/>
          <w:bCs/>
          <w:color w:val="4F81BD"/>
          <w:sz w:val="26"/>
          <w:szCs w:val="26"/>
          <w:lang w:val="en-GB"/>
        </w:rPr>
        <w:t>2.2 Functions of an Industrial Engineer</w:t>
      </w:r>
      <w:bookmarkEnd w:id="17"/>
      <w:bookmarkEnd w:id="18"/>
      <w:r w:rsidRPr="00A95A59">
        <w:rPr>
          <w:rFonts w:ascii="Times New Roman" w:eastAsia="Calibri" w:hAnsi="Times New Roman" w:cs="Times New Roman"/>
          <w:b/>
          <w:bCs/>
          <w:color w:val="000000"/>
          <w:sz w:val="26"/>
          <w:szCs w:val="26"/>
          <w:lang w:val="en-GB"/>
        </w:rPr>
        <w:t>:</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u w:val="single"/>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Developing the simplest work methods and establishing one best way of doing the work.</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Establishing the performance standards as per the standard methods (Standard Time).</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To develop a sound wage and incentive schemes.</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To aiding the development and designing of a sound inventory control determination of economic lot size and work in process for each stage of production.</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Development of cost reduction and cost control programmers and to establish    standard costing system.</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29"/>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lastRenderedPageBreak/>
        <w:t>Sound selection of site and developing a systematic layout for the smooth flow of work without any interruptions.</w:t>
      </w: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6"/>
          <w:szCs w:val="26"/>
          <w:lang w:val="en-GB"/>
        </w:rPr>
      </w:pPr>
      <w:bookmarkStart w:id="19" w:name="_Toc341888444"/>
      <w:bookmarkStart w:id="20" w:name="_Toc342728055"/>
      <w:r w:rsidRPr="00A95A59">
        <w:rPr>
          <w:rFonts w:ascii="Times New Roman" w:eastAsia="Times New Roman" w:hAnsi="Times New Roman" w:cs="Times New Roman"/>
          <w:b/>
          <w:bCs/>
          <w:color w:val="4F81BD"/>
          <w:sz w:val="26"/>
          <w:szCs w:val="26"/>
          <w:lang w:val="en-GB"/>
        </w:rPr>
        <w:t>2.3 Techniques of Industrial Engineering</w:t>
      </w:r>
      <w:bookmarkEnd w:id="19"/>
      <w:bookmarkEnd w:id="20"/>
      <w:r w:rsidRPr="00A95A59">
        <w:rPr>
          <w:rFonts w:ascii="Times New Roman" w:eastAsia="Calibri" w:hAnsi="Times New Roman" w:cs="Times New Roman"/>
          <w:b/>
          <w:bCs/>
          <w:color w:val="000000"/>
          <w:sz w:val="26"/>
          <w:szCs w:val="26"/>
          <w:lang w:val="en-GB"/>
        </w:rPr>
        <w:t>:</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Method study: </w:t>
      </w:r>
      <w:r w:rsidRPr="00A95A59">
        <w:rPr>
          <w:rFonts w:ascii="Times New Roman" w:eastAsia="Calibri" w:hAnsi="Times New Roman" w:cs="Times New Roman"/>
          <w:color w:val="000000"/>
          <w:sz w:val="24"/>
          <w:szCs w:val="24"/>
          <w:lang w:val="en-GB"/>
        </w:rPr>
        <w:t>To establish a standard method of performing a job or an operation after thorough analysis of the jobs and to establish the layout of production facilities to have an uniform flow of material without back tracking.</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Time study (work measurement): </w:t>
      </w:r>
      <w:r w:rsidRPr="00A95A59">
        <w:rPr>
          <w:rFonts w:ascii="Times New Roman" w:eastAsia="Calibri" w:hAnsi="Times New Roman" w:cs="Times New Roman"/>
          <w:color w:val="000000"/>
          <w:sz w:val="24"/>
          <w:szCs w:val="24"/>
          <w:lang w:val="en-GB"/>
        </w:rPr>
        <w:t>This is a technique used to establish a standard time for a job or for an operation.</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Motion Economy: </w:t>
      </w:r>
      <w:r w:rsidRPr="00A95A59">
        <w:rPr>
          <w:rFonts w:ascii="Times New Roman" w:eastAsia="Calibri" w:hAnsi="Times New Roman" w:cs="Times New Roman"/>
          <w:color w:val="000000"/>
          <w:sz w:val="24"/>
          <w:szCs w:val="24"/>
          <w:lang w:val="en-GB"/>
        </w:rPr>
        <w:t>This is used to analyses the motions employed by the operators do the work. The principles of motion economy and motion analysis are very useful in mass production or for short cycle repetitive jobs.</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Value Analysis: </w:t>
      </w:r>
      <w:r w:rsidRPr="00A95A59">
        <w:rPr>
          <w:rFonts w:ascii="Times New Roman" w:eastAsia="Calibri" w:hAnsi="Times New Roman" w:cs="Times New Roman"/>
          <w:color w:val="000000"/>
          <w:sz w:val="24"/>
          <w:szCs w:val="24"/>
          <w:lang w:val="en-GB"/>
        </w:rPr>
        <w:t>It ensures that no unnecessary costs are built into the product and it tries to provide the required functions at the minimum cost. Hence, helps to enhance the worth of the product.</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Financial and non-financial Incentives: </w:t>
      </w:r>
      <w:r w:rsidRPr="00A95A59">
        <w:rPr>
          <w:rFonts w:ascii="Times New Roman" w:eastAsia="Calibri" w:hAnsi="Times New Roman" w:cs="Times New Roman"/>
          <w:color w:val="000000"/>
          <w:sz w:val="24"/>
          <w:szCs w:val="24"/>
          <w:lang w:val="en-GB"/>
        </w:rPr>
        <w:t>These helps to evolve at a rational compensation for the efforts of the workers.</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Production, Planning and Control: </w:t>
      </w:r>
      <w:r w:rsidRPr="00A95A59">
        <w:rPr>
          <w:rFonts w:ascii="Times New Roman" w:eastAsia="Calibri" w:hAnsi="Times New Roman" w:cs="Times New Roman"/>
          <w:color w:val="000000"/>
          <w:sz w:val="24"/>
          <w:szCs w:val="24"/>
          <w:lang w:val="en-GB"/>
        </w:rPr>
        <w:t>This includes the planning for the resources (like men, materials and machine) proper scheduling and controlling production activities to ensure the right quantity, quality of product at predetermined time and pre established cost.</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lastRenderedPageBreak/>
        <w:t xml:space="preserve">Inventory Control: </w:t>
      </w:r>
      <w:r w:rsidRPr="00A95A59">
        <w:rPr>
          <w:rFonts w:ascii="Times New Roman" w:eastAsia="Calibri" w:hAnsi="Times New Roman" w:cs="Times New Roman"/>
          <w:color w:val="000000"/>
          <w:sz w:val="24"/>
          <w:szCs w:val="24"/>
          <w:lang w:val="en-GB"/>
        </w:rPr>
        <w:t>To find the economic lot size and the reorder levels for the items so that the item should be made available to the production at the right time and quantity to avoid stock out situation and with minimum capital lock-up.</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Job Evaluation: </w:t>
      </w:r>
      <w:r w:rsidRPr="00A95A59">
        <w:rPr>
          <w:rFonts w:ascii="Times New Roman" w:eastAsia="Calibri" w:hAnsi="Times New Roman" w:cs="Times New Roman"/>
          <w:color w:val="000000"/>
          <w:sz w:val="24"/>
          <w:szCs w:val="24"/>
          <w:lang w:val="en-GB"/>
        </w:rPr>
        <w:t>This is a technique which is used to determine the relative worth of jobs of the organization to aid in matching jobs and personnel and to arrive at sound wage policy.</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Material Handling Analysis: </w:t>
      </w:r>
      <w:r w:rsidRPr="00A95A59">
        <w:rPr>
          <w:rFonts w:ascii="Times New Roman" w:eastAsia="Calibri" w:hAnsi="Times New Roman" w:cs="Times New Roman"/>
          <w:color w:val="000000"/>
          <w:sz w:val="24"/>
          <w:szCs w:val="24"/>
          <w:lang w:val="en-GB"/>
        </w:rPr>
        <w:t>To scientifically analysis the movement of materials through various departments to eliminate unnecessary movement to enhance the efficiency of material handling.</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30"/>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Ergonomics (Human Engineering): </w:t>
      </w:r>
      <w:r w:rsidRPr="00A95A59">
        <w:rPr>
          <w:rFonts w:ascii="Times New Roman" w:eastAsia="Calibri" w:hAnsi="Times New Roman" w:cs="Times New Roman"/>
          <w:color w:val="000000"/>
          <w:sz w:val="24"/>
          <w:szCs w:val="24"/>
          <w:lang w:val="en-GB"/>
        </w:rPr>
        <w:t>It is concerned with study of relationship between man and his working conditions to minimize mental and physical stress. It is concerned with man-machine system.</w:t>
      </w: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bookmarkStart w:id="21" w:name="_Toc341732299"/>
      <w:bookmarkStart w:id="22" w:name="_Toc341888445"/>
      <w:bookmarkStart w:id="23" w:name="_Toc342728056"/>
      <w:r w:rsidRPr="00A95A59">
        <w:rPr>
          <w:rFonts w:ascii="Cambria" w:eastAsia="Times New Roman" w:hAnsi="Cambria" w:cs="Vrinda"/>
          <w:b/>
          <w:bCs/>
          <w:color w:val="4F81BD"/>
          <w:sz w:val="26"/>
          <w:szCs w:val="26"/>
          <w:lang w:val="en-GB"/>
        </w:rPr>
        <w:t>2.4 IE job profile</w:t>
      </w:r>
      <w:bookmarkEnd w:id="21"/>
      <w:bookmarkEnd w:id="22"/>
      <w:bookmarkEnd w:id="23"/>
      <w:r w:rsidRPr="00A95A59">
        <w:rPr>
          <w:rFonts w:ascii="Times New Roman" w:eastAsia="Calibri" w:hAnsi="Times New Roman" w:cs="Times New Roman"/>
          <w:color w:val="1D1B11"/>
          <w:sz w:val="24"/>
          <w:lang w:val="en-GB"/>
        </w:rPr>
        <w:t xml:space="preserve">:  It was a couple of year back that demand of an industrial engineer has increased many times. Reason, an industrial engineer can do a lot to improve performance of the company. But the fresh student passed out form educational institute acquired limited knowledge about the job profile of an industrial engineer. Maximum works are learnt in factory by working. There is number of tools and technique which in by industrial engineers to establish an effective production system in the company. Without having such tools earlier production managers and line supervisors faced difficult to finalize orders. Out team has work to find out important tasks those are important for an engineer, and needs detailed understanding of production fields, included in the following list. </w:t>
      </w:r>
    </w:p>
    <w:p w:rsidR="00A95A59" w:rsidRPr="00A95A59" w:rsidRDefault="00A95A59" w:rsidP="00A95A59">
      <w:pPr>
        <w:spacing w:after="0"/>
        <w:jc w:val="both"/>
        <w:rPr>
          <w:rFonts w:ascii="Times New Roman" w:eastAsia="Calibri" w:hAnsi="Times New Roman" w:cs="Times New Roman"/>
          <w:color w:val="1D1B11"/>
          <w:sz w:val="28"/>
          <w:lang w:val="en-GB"/>
        </w:rPr>
      </w:pP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Time study (cycle time)</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Work sampling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Work aid, guide and attachment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WIP control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lastRenderedPageBreak/>
        <w:t xml:space="preserve">Line set up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Line balancing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Performance rating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Preparation of OB (operation bulletin)</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SAM calculation</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Operation break down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Motion analysis of the operations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Knowledge of all type of sewing machine necessary for the company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Knowledge about various sewing production systems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Cost estimation of a garment</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Capacity study </w:t>
      </w:r>
    </w:p>
    <w:p w:rsidR="00A95A59" w:rsidRPr="00A95A59" w:rsidRDefault="00A95A59" w:rsidP="00A95A59">
      <w:pPr>
        <w:numPr>
          <w:ilvl w:val="0"/>
          <w:numId w:val="1"/>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Calculating thread consumption </w:t>
      </w:r>
    </w:p>
    <w:p w:rsidR="00A95A59" w:rsidRPr="00A95A59" w:rsidRDefault="00A95A59" w:rsidP="00A95A59">
      <w:pPr>
        <w:spacing w:after="0"/>
        <w:jc w:val="both"/>
        <w:rPr>
          <w:rFonts w:ascii="Times New Roman" w:eastAsia="Calibri" w:hAnsi="Times New Roman" w:cs="Times New Roman"/>
          <w:color w:val="1D1B11"/>
          <w:sz w:val="28"/>
          <w:highlight w:val="yellow"/>
          <w:lang w:val="en-GB"/>
        </w:rPr>
      </w:pPr>
    </w:p>
    <w:p w:rsidR="00A95A59" w:rsidRPr="00A95A59" w:rsidRDefault="00A95A59" w:rsidP="00A95A59">
      <w:pPr>
        <w:spacing w:after="0"/>
        <w:jc w:val="both"/>
        <w:rPr>
          <w:rFonts w:ascii="Times New Roman" w:eastAsia="Calibri" w:hAnsi="Times New Roman" w:cs="Times New Roman"/>
          <w:b/>
          <w:color w:val="1D1B11"/>
          <w:sz w:val="26"/>
          <w:szCs w:val="26"/>
          <w:lang w:val="en-GB"/>
        </w:rPr>
      </w:pPr>
      <w:bookmarkStart w:id="24" w:name="_Toc341732300"/>
      <w:bookmarkStart w:id="25" w:name="_Toc341888446"/>
      <w:bookmarkStart w:id="26" w:name="_Toc342728057"/>
      <w:r w:rsidRPr="00A95A59">
        <w:rPr>
          <w:rFonts w:ascii="Times New Roman" w:eastAsia="Times New Roman" w:hAnsi="Times New Roman" w:cs="Times New Roman"/>
          <w:b/>
          <w:bCs/>
          <w:color w:val="4F81BD"/>
          <w:sz w:val="26"/>
          <w:szCs w:val="26"/>
          <w:lang w:val="en-GB"/>
        </w:rPr>
        <w:t>2.5 Organ gram of IE Department</w:t>
      </w:r>
      <w:bookmarkEnd w:id="24"/>
      <w:r w:rsidRPr="00A95A59">
        <w:rPr>
          <w:rFonts w:ascii="Times New Roman" w:eastAsia="Times New Roman" w:hAnsi="Times New Roman" w:cs="Times New Roman"/>
          <w:b/>
          <w:bCs/>
          <w:color w:val="4F81BD"/>
          <w:sz w:val="26"/>
          <w:szCs w:val="26"/>
          <w:lang w:val="en-GB"/>
        </w:rPr>
        <w:t>:</w:t>
      </w:r>
      <w:bookmarkEnd w:id="25"/>
      <w:bookmarkEnd w:id="26"/>
      <w:r w:rsidRPr="00A95A59">
        <w:rPr>
          <w:rFonts w:ascii="Times New Roman" w:eastAsia="Calibri" w:hAnsi="Times New Roman" w:cs="Times New Roman"/>
          <w:b/>
          <w:color w:val="1D1B11"/>
          <w:sz w:val="26"/>
          <w:szCs w:val="26"/>
          <w:lang w:val="en-GB"/>
        </w:rPr>
        <w:t xml:space="preserve"> </w: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roundrect id="_x0000_s1078" style="position:absolute;left:0;text-align:left;margin-left:144.75pt;margin-top:14.45pt;width:147pt;height:37.5pt;z-index:251643904" arcsize="10923f" strokecolor="#4bacc6" strokeweight="5pt">
            <v:stroke linestyle="thickThin"/>
            <v:shadow color="#868686"/>
            <v:textbox style="mso-next-textbox:#_x0000_s1078">
              <w:txbxContent>
                <w:p w:rsidR="00A95A59" w:rsidRPr="002D5215" w:rsidRDefault="00A95A59" w:rsidP="00A95A59">
                  <w:pPr>
                    <w:jc w:val="center"/>
                    <w:rPr>
                      <w:szCs w:val="26"/>
                    </w:rPr>
                  </w:pPr>
                  <w:r>
                    <w:rPr>
                      <w:szCs w:val="26"/>
                    </w:rPr>
                    <w:t>Manager</w:t>
                  </w:r>
                </w:p>
              </w:txbxContent>
            </v:textbox>
          </v:roundrect>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shapetype id="_x0000_t32" coordsize="21600,21600" o:spt="32" o:oned="t" path="m,l21600,21600e" filled="f">
            <v:path arrowok="t" fillok="f" o:connecttype="none"/>
            <o:lock v:ext="edit" shapetype="t"/>
          </v:shapetype>
          <v:shape id="_x0000_s1082" type="#_x0000_t32" style="position:absolute;left:0;text-align:left;margin-left:215.25pt;margin-top:14.9pt;width:0;height:29.5pt;z-index:251645952" o:connectortype="straight">
            <v:stroke endarrow="block"/>
          </v:shape>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roundrect id="_x0000_s1079" style="position:absolute;left:0;text-align:left;margin-left:144.75pt;margin-top:12.9pt;width:147pt;height:34.5pt;z-index:251644928" arcsize="10923f" strokecolor="#4bacc6" strokeweight="5pt">
            <v:stroke linestyle="thickThin"/>
            <v:shadow color="#868686"/>
            <v:textbox style="mso-next-textbox:#_x0000_s1079">
              <w:txbxContent>
                <w:p w:rsidR="00A95A59" w:rsidRPr="002D5215" w:rsidRDefault="00A95A59" w:rsidP="00A95A59">
                  <w:pPr>
                    <w:jc w:val="center"/>
                    <w:rPr>
                      <w:rFonts w:cs="Times New Roman"/>
                      <w:sz w:val="26"/>
                      <w:szCs w:val="26"/>
                    </w:rPr>
                  </w:pPr>
                  <w:r w:rsidRPr="00D068ED">
                    <w:rPr>
                      <w:rFonts w:cs="Times New Roman"/>
                      <w:sz w:val="26"/>
                      <w:szCs w:val="26"/>
                    </w:rPr>
                    <w:t>Asst manager</w:t>
                  </w:r>
                </w:p>
              </w:txbxContent>
            </v:textbox>
          </v:roundrect>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shape id="_x0000_s1083" type="#_x0000_t32" style="position:absolute;left:0;text-align:left;margin-left:215.25pt;margin-top:10.35pt;width:0;height:41.75pt;z-index:251646976" o:connectortype="straight">
            <v:stroke endarrow="block"/>
          </v:shape>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roundrect id="_x0000_s1080" style="position:absolute;left:0;text-align:left;margin-left:144.75pt;margin-top:15.05pt;width:147pt;height:36pt;z-index:251641856" arcsize="10923f" strokecolor="#4bacc6" strokeweight="5pt">
            <v:stroke linestyle="thickThin"/>
            <v:shadow color="#868686"/>
            <v:textbox style="mso-next-textbox:#_x0000_s1080">
              <w:txbxContent>
                <w:p w:rsidR="00A95A59" w:rsidRPr="00D068ED" w:rsidRDefault="00A95A59" w:rsidP="00A95A59">
                  <w:pPr>
                    <w:jc w:val="center"/>
                    <w:rPr>
                      <w:sz w:val="26"/>
                      <w:szCs w:val="26"/>
                    </w:rPr>
                  </w:pPr>
                  <w:r w:rsidRPr="00D068ED">
                    <w:rPr>
                      <w:sz w:val="26"/>
                      <w:szCs w:val="26"/>
                    </w:rPr>
                    <w:t>IE officer</w:t>
                  </w:r>
                </w:p>
              </w:txbxContent>
            </v:textbox>
          </v:roundrect>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shape id="_x0000_s1084" type="#_x0000_t32" style="position:absolute;left:0;text-align:left;margin-left:215.25pt;margin-top:14.05pt;width:0;height:34.45pt;z-index:251648000" o:connectortype="straight">
            <v:stroke endarrow="block"/>
          </v:shape>
        </w:pict>
      </w:r>
    </w:p>
    <w:p w:rsidR="00A95A59" w:rsidRPr="00A95A59" w:rsidRDefault="00A95A59" w:rsidP="00A95A59">
      <w:pPr>
        <w:spacing w:after="0"/>
        <w:jc w:val="center"/>
        <w:rPr>
          <w:rFonts w:ascii="Times New Roman" w:eastAsia="Calibri" w:hAnsi="Times New Roman" w:cs="Times New Roman"/>
          <w:color w:val="1D1B11"/>
          <w:sz w:val="28"/>
          <w:lang w:val="en-GB"/>
        </w:rPr>
      </w:pPr>
    </w:p>
    <w:p w:rsidR="00A95A59" w:rsidRPr="00A95A59" w:rsidRDefault="00752FB2" w:rsidP="00A95A59">
      <w:pPr>
        <w:spacing w:after="0"/>
        <w:jc w:val="center"/>
        <w:rPr>
          <w:rFonts w:ascii="Times New Roman" w:eastAsia="Calibri" w:hAnsi="Times New Roman" w:cs="Times New Roman"/>
          <w:color w:val="1D1B11"/>
          <w:sz w:val="28"/>
          <w:lang w:val="en-GB"/>
        </w:rPr>
      </w:pPr>
      <w:r>
        <w:rPr>
          <w:rFonts w:ascii="Times New Roman" w:eastAsia="Calibri" w:hAnsi="Times New Roman" w:cs="Times New Roman"/>
          <w:noProof/>
          <w:color w:val="1D1B11"/>
          <w:sz w:val="28"/>
        </w:rPr>
        <w:pict>
          <v:roundrect id="_x0000_s1081" style="position:absolute;left:0;text-align:left;margin-left:144.75pt;margin-top:11.45pt;width:147pt;height:39.5pt;z-index:251642880" arcsize="10923f" strokecolor="#4bacc6" strokeweight="5pt">
            <v:stroke linestyle="thickThin"/>
            <v:shadow color="#868686"/>
            <v:textbox style="mso-next-textbox:#_x0000_s1081">
              <w:txbxContent>
                <w:p w:rsidR="00A95A59" w:rsidRPr="00D068ED" w:rsidRDefault="00A95A59" w:rsidP="00A95A59">
                  <w:pPr>
                    <w:jc w:val="center"/>
                    <w:rPr>
                      <w:rFonts w:cs="Times New Roman"/>
                      <w:sz w:val="26"/>
                      <w:szCs w:val="26"/>
                    </w:rPr>
                  </w:pPr>
                  <w:r w:rsidRPr="00D068ED">
                    <w:rPr>
                      <w:rFonts w:cs="Times New Roman"/>
                      <w:sz w:val="26"/>
                      <w:szCs w:val="26"/>
                    </w:rPr>
                    <w:t>Management trainee</w:t>
                  </w:r>
                </w:p>
              </w:txbxContent>
            </v:textbox>
          </v:roundrect>
        </w:pict>
      </w:r>
    </w:p>
    <w:bookmarkEnd w:id="0"/>
    <w:p w:rsidR="00A95A59" w:rsidRPr="00A95A59" w:rsidRDefault="00A95A59" w:rsidP="00A95A59">
      <w:pPr>
        <w:spacing w:after="0"/>
        <w:rPr>
          <w:rFonts w:ascii="Times New Roman" w:eastAsia="Calibri" w:hAnsi="Times New Roman" w:cs="Times New Roman"/>
          <w:color w:val="1D1B11"/>
          <w:sz w:val="28"/>
          <w:lang w:val="en-GB"/>
        </w:rPr>
      </w:pPr>
    </w:p>
    <w:p w:rsidR="00A95A59" w:rsidRPr="00A95A59" w:rsidRDefault="00A95A59" w:rsidP="00A95A59">
      <w:pPr>
        <w:spacing w:after="0"/>
        <w:rPr>
          <w:rFonts w:ascii="Times New Roman" w:eastAsia="Calibri" w:hAnsi="Times New Roman" w:cs="Times New Roman"/>
          <w:color w:val="1D1B11"/>
          <w:sz w:val="28"/>
          <w:lang w:val="en-GB"/>
        </w:rPr>
      </w:pPr>
    </w:p>
    <w:p w:rsidR="00A95A59" w:rsidRPr="00A95A59" w:rsidRDefault="00A95A59" w:rsidP="00A95A59">
      <w:pPr>
        <w:spacing w:after="0"/>
        <w:rPr>
          <w:rFonts w:ascii="Times New Roman" w:eastAsia="Calibri" w:hAnsi="Times New Roman" w:cs="Times New Roman"/>
          <w:color w:val="1D1B11"/>
          <w:sz w:val="28"/>
          <w:lang w:val="en-GB"/>
        </w:rPr>
      </w:pPr>
    </w:p>
    <w:p w:rsidR="00A95A59" w:rsidRPr="00A95A59" w:rsidRDefault="00A95A59" w:rsidP="00A95A59">
      <w:pPr>
        <w:spacing w:after="0"/>
        <w:rPr>
          <w:rFonts w:ascii="Cambria" w:eastAsia="Times New Roman" w:hAnsi="Cambria" w:cs="Vrinda"/>
          <w:color w:val="17365D"/>
          <w:spacing w:val="5"/>
          <w:kern w:val="28"/>
          <w:sz w:val="96"/>
          <w:szCs w:val="52"/>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27" w:name="_Toc341732301"/>
      <w:bookmarkStart w:id="28" w:name="_Toc341888447"/>
      <w:bookmarkStart w:id="29" w:name="_Toc342728058"/>
      <w:r w:rsidRPr="00A95A59">
        <w:rPr>
          <w:rFonts w:ascii="Cambria" w:eastAsia="Times New Roman" w:hAnsi="Cambria" w:cs="Vrinda"/>
          <w:color w:val="17365D"/>
          <w:spacing w:val="5"/>
          <w:kern w:val="28"/>
          <w:sz w:val="52"/>
          <w:szCs w:val="52"/>
          <w:lang w:val="en-GB"/>
        </w:rPr>
        <w:t>CHAPTER-0</w:t>
      </w:r>
      <w:bookmarkEnd w:id="27"/>
      <w:r w:rsidRPr="00A95A59">
        <w:rPr>
          <w:rFonts w:ascii="Cambria" w:eastAsia="Times New Roman" w:hAnsi="Cambria" w:cs="Vrinda"/>
          <w:color w:val="17365D"/>
          <w:spacing w:val="5"/>
          <w:kern w:val="28"/>
          <w:sz w:val="52"/>
          <w:szCs w:val="52"/>
          <w:lang w:val="en-GB"/>
        </w:rPr>
        <w:t>3</w:t>
      </w:r>
      <w:bookmarkEnd w:id="28"/>
      <w:bookmarkEnd w:id="29"/>
    </w:p>
    <w:p w:rsidR="00A95A59" w:rsidRPr="00A95A59" w:rsidRDefault="00A95A59" w:rsidP="00A95A59">
      <w:pPr>
        <w:spacing w:after="0" w:line="360" w:lineRule="auto"/>
        <w:jc w:val="both"/>
        <w:rPr>
          <w:rFonts w:ascii="Times New Roman" w:eastAsia="Calibri" w:hAnsi="Times New Roman" w:cs="Times New Roman"/>
          <w:b/>
          <w:color w:val="1D1B11"/>
          <w:sz w:val="28"/>
          <w:szCs w:val="24"/>
          <w:lang w:val="en-GB"/>
        </w:rPr>
      </w:pPr>
    </w:p>
    <w:p w:rsidR="00A95A59" w:rsidRPr="00A95A59" w:rsidRDefault="00752FB2" w:rsidP="00A95A59">
      <w:pPr>
        <w:spacing w:after="0" w:line="360" w:lineRule="auto"/>
        <w:jc w:val="center"/>
        <w:rPr>
          <w:rFonts w:ascii="Times New Roman" w:eastAsia="Calibri" w:hAnsi="Times New Roman" w:cs="Times New Roman"/>
          <w:color w:val="1D1B11"/>
          <w:sz w:val="24"/>
          <w:lang w:val="en-GB"/>
        </w:rPr>
      </w:pPr>
      <w:r w:rsidRPr="00752FB2">
        <w:rPr>
          <w:rFonts w:ascii="Times New Roman" w:eastAsia="Calibri" w:hAnsi="Times New Roman" w:cs="Times New Roman"/>
          <w:b/>
          <w:color w:val="1D1B11"/>
          <w:sz w:val="28"/>
          <w:szCs w:val="24"/>
          <w:lang w:val="en-GB"/>
        </w:rPr>
        <w:pict>
          <v:shape id="_x0000_i1028" type="#_x0000_t172" style="width:405.75pt;height:100.5pt" adj="6924,10800" fillcolor="#60c" strokecolor="#c9f">
            <v:fill color2="#c0c" focus="100%" type="gradient"/>
            <v:shadow on="t" color="#99f" opacity="52429f" offset="3pt,3pt"/>
            <v:textpath style="font-family:&quot;Impact&quot;;v-text-kern:t" trim="t" fitpath="t" string="Work study"/>
          </v:shape>
        </w:pict>
      </w: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944B24" w:rsidRDefault="00944B24" w:rsidP="00A95A59">
      <w:pPr>
        <w:spacing w:after="0" w:line="360" w:lineRule="auto"/>
        <w:jc w:val="both"/>
        <w:rPr>
          <w:rFonts w:ascii="Times New Roman" w:eastAsia="Calibri" w:hAnsi="Times New Roman" w:cs="Times New Roman"/>
          <w:b/>
          <w:bCs/>
          <w:kern w:val="36"/>
          <w:sz w:val="28"/>
          <w:lang w:val="en-GB"/>
        </w:rPr>
      </w:pPr>
      <w:bookmarkStart w:id="30" w:name="_Toc341732302"/>
      <w:bookmarkStart w:id="31" w:name="_Toc341888448"/>
      <w:bookmarkStart w:id="32" w:name="_Toc342728059"/>
    </w:p>
    <w:p w:rsidR="00A95A59" w:rsidRPr="00A95A59" w:rsidRDefault="00A95A59" w:rsidP="00A95A59">
      <w:pPr>
        <w:spacing w:after="0" w:line="360" w:lineRule="auto"/>
        <w:jc w:val="both"/>
        <w:rPr>
          <w:rFonts w:ascii="Times New Roman" w:eastAsia="Calibri" w:hAnsi="Times New Roman" w:cs="Times New Roman"/>
          <w:b/>
          <w:color w:val="1D1B11"/>
          <w:sz w:val="24"/>
          <w:szCs w:val="28"/>
          <w:lang w:val="en-GB"/>
        </w:rPr>
      </w:pPr>
      <w:r w:rsidRPr="00A95A59">
        <w:rPr>
          <w:rFonts w:ascii="Times New Roman" w:eastAsia="Calibri" w:hAnsi="Times New Roman" w:cs="Times New Roman"/>
          <w:b/>
          <w:bCs/>
          <w:kern w:val="36"/>
          <w:sz w:val="28"/>
          <w:lang w:val="en-GB"/>
        </w:rPr>
        <w:lastRenderedPageBreak/>
        <w:t>3 Work study</w:t>
      </w:r>
      <w:bookmarkEnd w:id="30"/>
      <w:bookmarkEnd w:id="31"/>
      <w:bookmarkEnd w:id="32"/>
      <w:r w:rsidRPr="00A95A59">
        <w:rPr>
          <w:rFonts w:ascii="Times New Roman" w:eastAsia="Calibri" w:hAnsi="Times New Roman" w:cs="Times New Roman"/>
          <w:b/>
          <w:color w:val="1D1B11"/>
          <w:sz w:val="28"/>
          <w:szCs w:val="28"/>
          <w:lang w:val="en-GB"/>
        </w:rPr>
        <w:t>:</w:t>
      </w:r>
    </w:p>
    <w:p w:rsidR="00A95A59" w:rsidRPr="00A95A59" w:rsidRDefault="00A95A59" w:rsidP="00A95A59">
      <w:pPr>
        <w:spacing w:after="0" w:line="360" w:lineRule="auto"/>
        <w:jc w:val="both"/>
        <w:rPr>
          <w:rFonts w:ascii="Times New Roman" w:eastAsia="Batang" w:hAnsi="Times New Roman" w:cs="Times New Roman"/>
          <w:b/>
          <w:color w:val="0000FF"/>
          <w:sz w:val="26"/>
          <w:szCs w:val="26"/>
          <w:u w:val="single"/>
          <w:lang w:val="en-GB" w:eastAsia="ko-KR"/>
        </w:rPr>
      </w:pPr>
      <w:bookmarkStart w:id="33" w:name="_Toc341732303"/>
      <w:bookmarkStart w:id="34" w:name="_Toc341888449"/>
      <w:bookmarkStart w:id="35" w:name="_Toc342728060"/>
      <w:r w:rsidRPr="00A95A59">
        <w:rPr>
          <w:rFonts w:ascii="Times New Roman" w:eastAsia="Times New Roman" w:hAnsi="Times New Roman" w:cs="Times New Roman"/>
          <w:b/>
          <w:bCs/>
          <w:color w:val="4F81BD"/>
          <w:sz w:val="26"/>
          <w:szCs w:val="26"/>
          <w:lang w:val="en-GB"/>
        </w:rPr>
        <w:t>3.1 History of Work-Study in Bangladesh</w:t>
      </w:r>
      <w:bookmarkEnd w:id="33"/>
      <w:bookmarkEnd w:id="34"/>
      <w:bookmarkEnd w:id="35"/>
      <w:r w:rsidRPr="00A95A59">
        <w:rPr>
          <w:rFonts w:ascii="Times New Roman" w:eastAsia="Batang" w:hAnsi="Times New Roman" w:cs="Times New Roman"/>
          <w:color w:val="0000FF"/>
          <w:sz w:val="26"/>
          <w:szCs w:val="26"/>
          <w:lang w:val="en-GB" w:eastAsia="ko-KR"/>
        </w:rPr>
        <w:t>:</w:t>
      </w:r>
    </w:p>
    <w:p w:rsidR="00A95A59" w:rsidRPr="00A95A59" w:rsidRDefault="00A95A59" w:rsidP="00A95A59">
      <w:pPr>
        <w:spacing w:after="0" w:line="360" w:lineRule="auto"/>
        <w:jc w:val="both"/>
        <w:rPr>
          <w:rFonts w:ascii="Times New Roman" w:eastAsia="Batang" w:hAnsi="Times New Roman" w:cs="Times New Roman"/>
          <w:color w:val="1D1B11"/>
          <w:sz w:val="24"/>
          <w:szCs w:val="24"/>
          <w:lang w:val="en-GB" w:eastAsia="ko-KR"/>
        </w:rPr>
      </w:pPr>
      <w:r w:rsidRPr="00A95A59">
        <w:rPr>
          <w:rFonts w:ascii="Times New Roman" w:eastAsia="Batang" w:hAnsi="Times New Roman" w:cs="Times New Roman"/>
          <w:color w:val="1D1B11"/>
          <w:sz w:val="24"/>
          <w:szCs w:val="24"/>
          <w:lang w:val="en-GB" w:eastAsia="ko-KR"/>
        </w:rPr>
        <w:t>Mr. F.W. Taylor who is called the father of scientific management is the founder of Work-Study. During the Second World War USA needed so many arms within a short time. Then Mr. F.W. Taylor applied Work-Study method to make many arms in short time and got tremendous result. After that Work-Study is being used in everywhere. Now it’s circumference is getting larger day by day.</w:t>
      </w:r>
    </w:p>
    <w:p w:rsidR="00A95A59" w:rsidRPr="00A95A59" w:rsidRDefault="00A95A59" w:rsidP="00A95A59">
      <w:pPr>
        <w:spacing w:after="0" w:line="360" w:lineRule="auto"/>
        <w:jc w:val="both"/>
        <w:rPr>
          <w:rFonts w:ascii="Times New Roman" w:eastAsia="Batang" w:hAnsi="Times New Roman" w:cs="Times New Roman"/>
          <w:color w:val="1D1B11"/>
          <w:sz w:val="24"/>
          <w:szCs w:val="24"/>
          <w:lang w:val="en-GB" w:eastAsia="ko-KR"/>
        </w:rPr>
      </w:pPr>
      <w:r w:rsidRPr="00A95A59">
        <w:rPr>
          <w:rFonts w:ascii="Times New Roman" w:eastAsia="Batang" w:hAnsi="Times New Roman" w:cs="Times New Roman"/>
          <w:color w:val="1D1B11"/>
          <w:sz w:val="24"/>
          <w:szCs w:val="24"/>
          <w:lang w:val="en-GB" w:eastAsia="ko-KR"/>
        </w:rPr>
        <w:t>Mr. Keith Harding from England started Work-Study in Youngone, Chittagong in 1991. He started with only three members Mr. S. Chowdh</w:t>
      </w:r>
      <w:r w:rsidRPr="00A95A59">
        <w:rPr>
          <w:rFonts w:ascii="Times New Roman" w:eastAsia="Calibri" w:hAnsi="Times New Roman" w:cs="Times New Roman"/>
          <w:color w:val="1D1B11"/>
          <w:sz w:val="24"/>
          <w:szCs w:val="24"/>
          <w:lang w:val="en-GB" w:eastAsia="zh-CN"/>
        </w:rPr>
        <w:t>u</w:t>
      </w:r>
      <w:r w:rsidRPr="00A95A59">
        <w:rPr>
          <w:rFonts w:ascii="Times New Roman" w:eastAsia="Batang" w:hAnsi="Times New Roman" w:cs="Times New Roman"/>
          <w:color w:val="1D1B11"/>
          <w:sz w:val="24"/>
          <w:szCs w:val="24"/>
          <w:lang w:val="en-GB" w:eastAsia="ko-KR"/>
        </w:rPr>
        <w:t xml:space="preserve">ry, Mr. Aminul Haque &amp; Mr. Ahsanul Haque by named. Now they have become General Manager, Deputy General manager &amp; Factory Manager respectively. Now about two hundred members are working with Work-Study in youngone, Chittagong. It’s contributing very well to increase the productivity in Bangladesh.       </w: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line="360" w:lineRule="auto"/>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u w:val="single"/>
          <w:lang w:val="en-GB"/>
        </w:rPr>
        <w:t>Definition by ILO</w:t>
      </w:r>
      <w:r w:rsidRPr="00A95A59">
        <w:rPr>
          <w:rFonts w:ascii="Times New Roman" w:eastAsia="Calibri" w:hAnsi="Times New Roman" w:cs="Vrinda"/>
          <w:color w:val="1D1B11"/>
          <w:sz w:val="24"/>
          <w:lang w:val="en-GB"/>
        </w:rPr>
        <w:t xml:space="preserve">: is a generic term for techniques, particularly method study and work measurement, which are used for the examination of human work in all its contexts, and which lead systematically to investigation of all the which affect the efficiency and economy of the situation being reviewed, in order to seek improvement.  </w:t>
      </w:r>
    </w:p>
    <w:p w:rsidR="00A95A59" w:rsidRPr="00A95A59" w:rsidRDefault="00A95A59" w:rsidP="00A95A59">
      <w:pPr>
        <w:keepNext/>
        <w:keepLines/>
        <w:spacing w:before="200" w:after="0" w:line="360" w:lineRule="auto"/>
        <w:jc w:val="both"/>
        <w:outlineLvl w:val="1"/>
        <w:rPr>
          <w:rFonts w:ascii="Times New Roman" w:eastAsia="Times New Roman" w:hAnsi="Times New Roman" w:cs="Times New Roman"/>
          <w:b/>
          <w:bCs/>
          <w:color w:val="4F81BD"/>
          <w:sz w:val="26"/>
          <w:szCs w:val="26"/>
          <w:lang w:val="en-GB"/>
        </w:rPr>
      </w:pPr>
      <w:bookmarkStart w:id="36" w:name="_Toc341732306"/>
    </w:p>
    <w:p w:rsidR="00A95A59" w:rsidRPr="00A95A59" w:rsidRDefault="00A95A59" w:rsidP="00A95A59">
      <w:pPr>
        <w:keepNext/>
        <w:keepLines/>
        <w:spacing w:before="200" w:after="0"/>
        <w:outlineLvl w:val="1"/>
        <w:rPr>
          <w:rFonts w:ascii="Times New Roman" w:eastAsia="Times New Roman" w:hAnsi="Times New Roman" w:cs="Times New Roman"/>
          <w:b/>
          <w:bCs/>
          <w:color w:val="4F81BD"/>
          <w:sz w:val="26"/>
          <w:szCs w:val="26"/>
          <w:lang w:val="en-GB"/>
        </w:rPr>
      </w:pPr>
      <w:bookmarkStart w:id="37" w:name="_Toc341888450"/>
      <w:bookmarkStart w:id="38" w:name="_Toc342728061"/>
      <w:r w:rsidRPr="00A95A59">
        <w:rPr>
          <w:rFonts w:ascii="Times New Roman" w:eastAsia="Times New Roman" w:hAnsi="Times New Roman" w:cs="Times New Roman"/>
          <w:b/>
          <w:bCs/>
          <w:color w:val="4F81BD"/>
          <w:sz w:val="26"/>
          <w:szCs w:val="26"/>
          <w:lang w:val="en-GB"/>
        </w:rPr>
        <w:t>3.2 Definition of Work Study</w:t>
      </w:r>
      <w:bookmarkEnd w:id="36"/>
      <w:bookmarkEnd w:id="37"/>
      <w:r w:rsidRPr="00A95A59">
        <w:rPr>
          <w:rFonts w:ascii="Times New Roman" w:eastAsia="Times New Roman" w:hAnsi="Times New Roman" w:cs="Times New Roman"/>
          <w:b/>
          <w:bCs/>
          <w:color w:val="4F81BD"/>
          <w:sz w:val="26"/>
          <w:szCs w:val="26"/>
          <w:lang w:val="en-GB"/>
        </w:rPr>
        <w:t>:</w:t>
      </w:r>
      <w:bookmarkEnd w:id="38"/>
    </w:p>
    <w:p w:rsidR="00A95A59" w:rsidRPr="00A95A59" w:rsidRDefault="00A95A59" w:rsidP="00A95A59">
      <w:pPr>
        <w:spacing w:after="120" w:line="360" w:lineRule="auto"/>
        <w:jc w:val="both"/>
        <w:rPr>
          <w:rFonts w:ascii="Times New Roman" w:eastAsia="Calibri" w:hAnsi="Times New Roman" w:cs="Times New Roman"/>
          <w:b/>
          <w:color w:val="1D1B11"/>
          <w:sz w:val="24"/>
          <w:lang w:val="en-GB"/>
        </w:rPr>
      </w:pPr>
      <w:r w:rsidRPr="00A95A59">
        <w:rPr>
          <w:rFonts w:ascii="Times New Roman" w:eastAsia="Calibri" w:hAnsi="Times New Roman" w:cs="Times New Roman"/>
          <w:color w:val="1D1B11"/>
          <w:sz w:val="24"/>
          <w:lang w:val="en-GB"/>
        </w:rPr>
        <w:t>Work-Study is the systematic examination of the methods of carrying out activities so as to improve the effective use of resources &amp; to establish standards of performance for those activities.</w:t>
      </w:r>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
          <w:bCs/>
          <w:color w:val="1D1B11"/>
          <w:kern w:val="36"/>
          <w:sz w:val="28"/>
          <w:szCs w:val="24"/>
        </w:rPr>
      </w:pPr>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
          <w:bCs/>
          <w:color w:val="1D1B11"/>
          <w:kern w:val="36"/>
          <w:sz w:val="28"/>
          <w:szCs w:val="24"/>
        </w:rPr>
      </w:pPr>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
          <w:bCs/>
          <w:color w:val="1D1B11"/>
          <w:kern w:val="36"/>
          <w:sz w:val="28"/>
          <w:szCs w:val="24"/>
        </w:rPr>
      </w:pPr>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
          <w:bCs/>
          <w:color w:val="1D1B11"/>
          <w:kern w:val="36"/>
          <w:sz w:val="28"/>
          <w:szCs w:val="24"/>
        </w:rPr>
      </w:pPr>
    </w:p>
    <w:p w:rsidR="00A95A59" w:rsidRPr="00A95A59" w:rsidRDefault="00A95A59" w:rsidP="00A95A59">
      <w:pPr>
        <w:keepNext/>
        <w:keepLines/>
        <w:spacing w:before="200" w:after="0" w:line="360" w:lineRule="auto"/>
        <w:jc w:val="both"/>
        <w:outlineLvl w:val="1"/>
        <w:rPr>
          <w:rFonts w:ascii="Times New Roman" w:eastAsia="Times New Roman" w:hAnsi="Times New Roman" w:cs="Times New Roman"/>
          <w:b/>
          <w:bCs/>
          <w:color w:val="4F81BD"/>
          <w:sz w:val="26"/>
          <w:szCs w:val="26"/>
          <w:lang w:val="en-GB"/>
        </w:rPr>
      </w:pPr>
      <w:bookmarkStart w:id="39" w:name="_Toc341732304"/>
      <w:bookmarkStart w:id="40" w:name="_Toc341888451"/>
      <w:bookmarkStart w:id="41" w:name="_Toc342728062"/>
      <w:r w:rsidRPr="00A95A59">
        <w:rPr>
          <w:rFonts w:ascii="Times New Roman" w:eastAsia="Times New Roman" w:hAnsi="Times New Roman" w:cs="Times New Roman"/>
          <w:b/>
          <w:bCs/>
          <w:color w:val="4F81BD"/>
          <w:sz w:val="26"/>
          <w:szCs w:val="26"/>
          <w:lang w:val="en-GB"/>
        </w:rPr>
        <w:lastRenderedPageBreak/>
        <w:t>3.3 The Task of Management</w:t>
      </w:r>
      <w:bookmarkEnd w:id="39"/>
      <w:bookmarkEnd w:id="40"/>
      <w:r w:rsidRPr="00A95A59">
        <w:rPr>
          <w:rFonts w:ascii="Times New Roman" w:eastAsia="Times New Roman" w:hAnsi="Times New Roman" w:cs="Times New Roman"/>
          <w:b/>
          <w:bCs/>
          <w:color w:val="4F81BD"/>
          <w:sz w:val="26"/>
          <w:szCs w:val="26"/>
          <w:lang w:val="en-GB"/>
        </w:rPr>
        <w:t>:</w:t>
      </w:r>
      <w:bookmarkEnd w:id="41"/>
    </w:p>
    <w:p w:rsidR="00A95A59" w:rsidRPr="00A95A59" w:rsidRDefault="00A95A59" w:rsidP="00A95A59">
      <w:pPr>
        <w:numPr>
          <w:ilvl w:val="0"/>
          <w:numId w:val="2"/>
        </w:numPr>
        <w:spacing w:after="0" w:line="360" w:lineRule="auto"/>
        <w:jc w:val="both"/>
        <w:rPr>
          <w:rFonts w:ascii="Times New Roman" w:eastAsia="Calibri" w:hAnsi="Times New Roman" w:cs="Vrinda"/>
          <w:sz w:val="24"/>
          <w:szCs w:val="24"/>
          <w:lang w:val="en-GB"/>
        </w:rPr>
      </w:pPr>
      <w:r w:rsidRPr="00A95A59">
        <w:rPr>
          <w:rFonts w:ascii="Times New Roman" w:eastAsia="Calibri" w:hAnsi="Times New Roman" w:cs="Vrinda"/>
          <w:sz w:val="24"/>
          <w:szCs w:val="24"/>
          <w:lang w:val="en-GB"/>
        </w:rPr>
        <w:t>Management is responsible for ensuring:</w:t>
      </w:r>
    </w:p>
    <w:p w:rsidR="00A95A59" w:rsidRPr="00A95A59" w:rsidRDefault="00A95A59" w:rsidP="00A95A59">
      <w:pPr>
        <w:spacing w:after="0" w:line="360" w:lineRule="auto"/>
        <w:ind w:left="360"/>
        <w:jc w:val="both"/>
        <w:rPr>
          <w:rFonts w:ascii="Times New Roman" w:eastAsia="Calibri" w:hAnsi="Times New Roman" w:cs="Vrinda"/>
          <w:color w:val="1D1B11"/>
          <w:sz w:val="24"/>
          <w:szCs w:val="24"/>
          <w:lang w:val="en-GB" w:eastAsia="zh-CN"/>
        </w:rPr>
      </w:pPr>
      <w:r w:rsidRPr="00A95A59">
        <w:rPr>
          <w:rFonts w:ascii="Times New Roman" w:eastAsia="Calibri" w:hAnsi="Times New Roman" w:cs="Vrinda"/>
          <w:color w:val="1D1B11"/>
          <w:sz w:val="24"/>
          <w:szCs w:val="24"/>
          <w:lang w:val="en-GB"/>
        </w:rPr>
        <w:t xml:space="preserve">The best use of all resources available to generate the highest levels of productivity </w:t>
      </w:r>
      <w:r w:rsidRPr="00A95A59">
        <w:rPr>
          <w:rFonts w:ascii="Times New Roman" w:eastAsia="Calibri" w:hAnsi="Times New Roman" w:cs="Vrinda" w:hint="eastAsia"/>
          <w:color w:val="1D1B11"/>
          <w:sz w:val="24"/>
          <w:szCs w:val="24"/>
          <w:lang w:val="en-GB" w:eastAsia="zh-CN"/>
        </w:rPr>
        <w:t>that</w:t>
      </w:r>
      <w:r w:rsidRPr="00A95A59">
        <w:rPr>
          <w:rFonts w:ascii="Times New Roman" w:eastAsia="Calibri" w:hAnsi="Times New Roman" w:cs="Vrinda"/>
          <w:color w:val="1D1B11"/>
          <w:sz w:val="24"/>
          <w:szCs w:val="24"/>
          <w:lang w:val="en-GB"/>
        </w:rPr>
        <w:t xml:space="preserve"> will in turn maximize shareholder returns, improve service to Buyers. This will ensure the long-term security &amp; at the same time improve the quality of life of all employees.</w:t>
      </w:r>
    </w:p>
    <w:p w:rsidR="00A95A59" w:rsidRPr="00A95A59" w:rsidRDefault="00A95A59" w:rsidP="00A95A59">
      <w:pPr>
        <w:spacing w:after="0" w:line="360" w:lineRule="auto"/>
        <w:ind w:left="360"/>
        <w:rPr>
          <w:rFonts w:ascii="Times New Roman" w:eastAsia="Calibri" w:hAnsi="Times New Roman" w:cs="Vrinda"/>
          <w:color w:val="1D1B11"/>
          <w:sz w:val="24"/>
          <w:szCs w:val="24"/>
          <w:lang w:val="en-GB"/>
        </w:rPr>
      </w:pPr>
    </w:p>
    <w:p w:rsidR="00A95A59" w:rsidRPr="00A95A59" w:rsidRDefault="00A95A59" w:rsidP="00A95A59">
      <w:pPr>
        <w:numPr>
          <w:ilvl w:val="0"/>
          <w:numId w:val="2"/>
        </w:numPr>
        <w:spacing w:after="0" w:line="360" w:lineRule="auto"/>
        <w:rPr>
          <w:rFonts w:ascii="Times New Roman" w:eastAsia="Calibri" w:hAnsi="Times New Roman" w:cs="Vrinda"/>
          <w:sz w:val="24"/>
          <w:szCs w:val="24"/>
          <w:lang w:val="en-GB"/>
        </w:rPr>
      </w:pPr>
      <w:r w:rsidRPr="00A95A59">
        <w:rPr>
          <w:rFonts w:ascii="Times New Roman" w:eastAsia="Calibri" w:hAnsi="Times New Roman" w:cs="Vrinda"/>
          <w:sz w:val="24"/>
          <w:szCs w:val="24"/>
          <w:lang w:val="en-GB"/>
        </w:rPr>
        <w:t>The INPUT resources available are as follows:</w:t>
      </w:r>
    </w:p>
    <w:p w:rsidR="00A95A59" w:rsidRPr="00A95A59" w:rsidRDefault="00A95A59" w:rsidP="00A95A59">
      <w:pPr>
        <w:spacing w:after="0"/>
        <w:ind w:left="360"/>
        <w:rPr>
          <w:rFonts w:ascii="Times New Roman" w:eastAsia="Calibri" w:hAnsi="Times New Roman" w:cs="Vrinda"/>
          <w:color w:val="000080"/>
          <w:sz w:val="24"/>
          <w:lang w:val="en-GB"/>
        </w:rPr>
      </w:pPr>
    </w:p>
    <w:p w:rsidR="00A95A59" w:rsidRPr="00A95A59" w:rsidRDefault="00752FB2" w:rsidP="00A95A59">
      <w:pPr>
        <w:spacing w:after="0"/>
        <w:ind w:left="2160" w:firstLine="720"/>
        <w:rPr>
          <w:rFonts w:ascii="Times New Roman" w:eastAsia="Calibri" w:hAnsi="Times New Roman" w:cs="Vrinda"/>
          <w:color w:val="1D1B11"/>
          <w:sz w:val="24"/>
          <w:lang w:val="en-GB"/>
        </w:rPr>
      </w:pPr>
      <w:r w:rsidRPr="00752FB2">
        <w:rPr>
          <w:rFonts w:ascii="Times New Roman" w:eastAsia="Calibri" w:hAnsi="Times New Roman" w:cs="Vrinda"/>
          <w:noProof/>
          <w:color w:val="1D1B11"/>
          <w:sz w:val="24"/>
          <w:lang w:val="en-GB"/>
        </w:rPr>
        <w:pict>
          <v:group id="_x0000_s1085" style="position:absolute;left:0;text-align:left;margin-left:-3.6pt;margin-top:12.7pt;width:428.25pt;height:244.8pt;z-index:251649024" coordorigin="1728,4608" coordsize="8352,4896" o:allowincell="f">
            <v:rect id="_x0000_s1086" style="position:absolute;left:6480;top:4896;width:2016;height:4176">
              <v:textbox style="mso-next-textbox:#_x0000_s1086">
                <w:txbxContent>
                  <w:p w:rsidR="00A95A59" w:rsidRDefault="00A95A59" w:rsidP="00A95A59"/>
                  <w:p w:rsidR="00A95A59" w:rsidRPr="001C60AE" w:rsidRDefault="00A95A59" w:rsidP="00A95A59">
                    <w:pPr>
                      <w:jc w:val="center"/>
                      <w:rPr>
                        <w:rFonts w:cs="Times New Roman"/>
                        <w:b/>
                        <w:sz w:val="24"/>
                      </w:rPr>
                    </w:pPr>
                  </w:p>
                  <w:p w:rsidR="00A95A59" w:rsidRPr="001A1EE9" w:rsidRDefault="00A95A59" w:rsidP="00A95A59">
                    <w:pPr>
                      <w:jc w:val="center"/>
                      <w:rPr>
                        <w:rFonts w:cs="Times New Roman"/>
                        <w:b/>
                        <w:sz w:val="20"/>
                        <w:szCs w:val="24"/>
                      </w:rPr>
                    </w:pPr>
                    <w:r w:rsidRPr="001A1EE9">
                      <w:rPr>
                        <w:rFonts w:cs="Times New Roman"/>
                        <w:b/>
                        <w:sz w:val="20"/>
                        <w:szCs w:val="24"/>
                      </w:rPr>
                      <w:t>Management</w:t>
                    </w:r>
                  </w:p>
                  <w:p w:rsidR="00A95A59" w:rsidRPr="001A1EE9" w:rsidRDefault="00A95A59" w:rsidP="00A95A59">
                    <w:pPr>
                      <w:jc w:val="center"/>
                      <w:rPr>
                        <w:rFonts w:cs="Times New Roman"/>
                        <w:b/>
                        <w:sz w:val="20"/>
                        <w:szCs w:val="24"/>
                      </w:rPr>
                    </w:pPr>
                  </w:p>
                  <w:p w:rsidR="00A95A59" w:rsidRPr="001A1EE9" w:rsidRDefault="00A95A59" w:rsidP="00A95A59">
                    <w:pPr>
                      <w:jc w:val="center"/>
                      <w:rPr>
                        <w:rFonts w:cs="Times New Roman"/>
                        <w:sz w:val="20"/>
                        <w:szCs w:val="24"/>
                      </w:rPr>
                    </w:pPr>
                  </w:p>
                  <w:p w:rsidR="00A95A59" w:rsidRPr="001A1EE9" w:rsidRDefault="00A95A59" w:rsidP="00A95A59">
                    <w:pPr>
                      <w:jc w:val="center"/>
                      <w:rPr>
                        <w:rFonts w:cs="Times New Roman"/>
                        <w:sz w:val="20"/>
                        <w:szCs w:val="24"/>
                      </w:rPr>
                    </w:pPr>
                    <w:r w:rsidRPr="001A1EE9">
                      <w:rPr>
                        <w:rFonts w:cs="Times New Roman"/>
                        <w:sz w:val="20"/>
                        <w:szCs w:val="24"/>
                      </w:rPr>
                      <w:t>Obtains the facts,</w:t>
                    </w:r>
                  </w:p>
                  <w:p w:rsidR="00A95A59" w:rsidRPr="001A1EE9" w:rsidRDefault="00A95A59" w:rsidP="00A95A59">
                    <w:pPr>
                      <w:jc w:val="center"/>
                      <w:rPr>
                        <w:rFonts w:cs="Times New Roman"/>
                        <w:sz w:val="20"/>
                        <w:szCs w:val="24"/>
                      </w:rPr>
                    </w:pPr>
                    <w:r w:rsidRPr="001A1EE9">
                      <w:rPr>
                        <w:rFonts w:cs="Times New Roman"/>
                        <w:sz w:val="20"/>
                        <w:szCs w:val="24"/>
                      </w:rPr>
                      <w:t>Plans,</w:t>
                    </w:r>
                  </w:p>
                  <w:p w:rsidR="00A95A59" w:rsidRPr="001A1EE9" w:rsidRDefault="00A95A59" w:rsidP="00A95A59">
                    <w:pPr>
                      <w:jc w:val="center"/>
                      <w:rPr>
                        <w:rFonts w:cs="Times New Roman"/>
                        <w:sz w:val="20"/>
                        <w:szCs w:val="24"/>
                      </w:rPr>
                    </w:pPr>
                    <w:r w:rsidRPr="001A1EE9">
                      <w:rPr>
                        <w:rFonts w:cs="Times New Roman"/>
                        <w:sz w:val="20"/>
                        <w:szCs w:val="24"/>
                      </w:rPr>
                      <w:t>Directs,</w:t>
                    </w:r>
                  </w:p>
                  <w:p w:rsidR="00A95A59" w:rsidRPr="001A1EE9" w:rsidRDefault="00A95A59" w:rsidP="00A95A59">
                    <w:pPr>
                      <w:jc w:val="center"/>
                      <w:rPr>
                        <w:rFonts w:cs="Times New Roman"/>
                        <w:sz w:val="20"/>
                        <w:szCs w:val="24"/>
                      </w:rPr>
                    </w:pPr>
                    <w:r w:rsidRPr="001A1EE9">
                      <w:rPr>
                        <w:rFonts w:cs="Times New Roman"/>
                        <w:sz w:val="20"/>
                        <w:szCs w:val="24"/>
                      </w:rPr>
                      <w:t>Coordinates,</w:t>
                    </w:r>
                  </w:p>
                  <w:p w:rsidR="00A95A59" w:rsidRPr="001A1EE9" w:rsidRDefault="00A95A59" w:rsidP="00A95A59">
                    <w:pPr>
                      <w:jc w:val="center"/>
                      <w:rPr>
                        <w:rFonts w:cs="Times New Roman"/>
                        <w:sz w:val="20"/>
                        <w:szCs w:val="24"/>
                      </w:rPr>
                    </w:pPr>
                    <w:r w:rsidRPr="001A1EE9">
                      <w:rPr>
                        <w:rFonts w:cs="Times New Roman"/>
                        <w:sz w:val="20"/>
                        <w:szCs w:val="24"/>
                      </w:rPr>
                      <w:t>Controls,</w:t>
                    </w:r>
                  </w:p>
                  <w:p w:rsidR="00A95A59" w:rsidRPr="001A1EE9" w:rsidRDefault="00A95A59" w:rsidP="00A95A59">
                    <w:pPr>
                      <w:jc w:val="center"/>
                      <w:rPr>
                        <w:rFonts w:cs="Times New Roman"/>
                        <w:sz w:val="20"/>
                        <w:szCs w:val="24"/>
                      </w:rPr>
                    </w:pPr>
                    <w:r w:rsidRPr="001A1EE9">
                      <w:rPr>
                        <w:rFonts w:cs="Times New Roman"/>
                        <w:sz w:val="20"/>
                        <w:szCs w:val="24"/>
                      </w:rPr>
                      <w:t>Motivates,</w:t>
                    </w:r>
                  </w:p>
                  <w:p w:rsidR="00A95A59" w:rsidRPr="001A1EE9" w:rsidRDefault="00A95A59" w:rsidP="00A95A59">
                    <w:pPr>
                      <w:pStyle w:val="BodyText31"/>
                      <w:jc w:val="center"/>
                      <w:rPr>
                        <w:rFonts w:cs="Times New Roman"/>
                        <w:sz w:val="20"/>
                        <w:szCs w:val="24"/>
                      </w:rPr>
                    </w:pPr>
                    <w:r w:rsidRPr="001A1EE9">
                      <w:rPr>
                        <w:rFonts w:cs="Times New Roman"/>
                        <w:sz w:val="20"/>
                        <w:szCs w:val="24"/>
                      </w:rPr>
                      <w:t>In order to produce:</w:t>
                    </w:r>
                  </w:p>
                </w:txbxContent>
              </v:textbox>
            </v:rect>
            <v:rect id="_x0000_s1087" style="position:absolute;left:9360;top:5472;width:720;height:3312">
              <v:textbox style="mso-next-textbox:#_x0000_s1087">
                <w:txbxContent>
                  <w:p w:rsidR="00A95A59" w:rsidRDefault="00A95A59" w:rsidP="00A95A59"/>
                  <w:p w:rsidR="00A95A59" w:rsidRDefault="00A95A59" w:rsidP="00A95A59"/>
                  <w:p w:rsidR="00A95A59" w:rsidRDefault="00A95A59" w:rsidP="00A95A59">
                    <w:pPr>
                      <w:jc w:val="both"/>
                      <w:rPr>
                        <w:b/>
                      </w:rPr>
                    </w:pPr>
                    <w:r>
                      <w:rPr>
                        <w:b/>
                      </w:rPr>
                      <w:t>O</w:t>
                    </w:r>
                  </w:p>
                  <w:p w:rsidR="00A95A59" w:rsidRDefault="00A95A59" w:rsidP="00A95A59">
                    <w:pPr>
                      <w:jc w:val="both"/>
                      <w:rPr>
                        <w:b/>
                      </w:rPr>
                    </w:pPr>
                    <w:r>
                      <w:rPr>
                        <w:b/>
                      </w:rPr>
                      <w:t>U</w:t>
                    </w:r>
                  </w:p>
                  <w:p w:rsidR="00A95A59" w:rsidRDefault="00A95A59" w:rsidP="00A95A59">
                    <w:pPr>
                      <w:jc w:val="both"/>
                      <w:rPr>
                        <w:b/>
                      </w:rPr>
                    </w:pPr>
                    <w:r>
                      <w:rPr>
                        <w:b/>
                      </w:rPr>
                      <w:t>T</w:t>
                    </w:r>
                  </w:p>
                  <w:p w:rsidR="00A95A59" w:rsidRDefault="00A95A59" w:rsidP="00A95A59">
                    <w:pPr>
                      <w:jc w:val="both"/>
                      <w:rPr>
                        <w:b/>
                      </w:rPr>
                    </w:pPr>
                    <w:r>
                      <w:rPr>
                        <w:b/>
                      </w:rPr>
                      <w:t>P</w:t>
                    </w:r>
                  </w:p>
                  <w:p w:rsidR="00A95A59" w:rsidRDefault="00A95A59" w:rsidP="00A95A59">
                    <w:pPr>
                      <w:jc w:val="both"/>
                      <w:rPr>
                        <w:b/>
                      </w:rPr>
                    </w:pPr>
                    <w:r>
                      <w:rPr>
                        <w:b/>
                      </w:rPr>
                      <w:t>U</w:t>
                    </w:r>
                  </w:p>
                  <w:p w:rsidR="00A95A59" w:rsidRDefault="00A95A59" w:rsidP="00A95A59">
                    <w:pPr>
                      <w:jc w:val="both"/>
                      <w:rPr>
                        <w:b/>
                      </w:rPr>
                    </w:pPr>
                    <w:r>
                      <w:rPr>
                        <w:b/>
                      </w:rPr>
                      <w:t>T</w:t>
                    </w:r>
                  </w:p>
                </w:txbxContent>
              </v:textbox>
            </v:rect>
            <v:line id="_x0000_s1088" style="position:absolute" from="8496,7056" to="9360,7056" strokeweight="1.25pt">
              <v:stroke endarrow="block"/>
            </v:line>
            <v:rect id="_x0000_s1089" style="position:absolute;left:4320;top:8928;width:1440;height:576">
              <v:textbox style="mso-next-textbox:#_x0000_s1089">
                <w:txbxContent>
                  <w:p w:rsidR="00A95A59" w:rsidRDefault="00A95A59" w:rsidP="00A95A59">
                    <w:pPr>
                      <w:jc w:val="center"/>
                      <w:rPr>
                        <w:sz w:val="24"/>
                      </w:rPr>
                    </w:pPr>
                    <w:r>
                      <w:rPr>
                        <w:sz w:val="24"/>
                      </w:rPr>
                      <w:t>Capital</w:t>
                    </w:r>
                  </w:p>
                </w:txbxContent>
              </v:textbox>
            </v:rect>
            <v:rect id="_x0000_s1090" style="position:absolute;left:4320;top:4608;width:1440;height:576">
              <v:textbox style="mso-next-textbox:#_x0000_s1090">
                <w:txbxContent>
                  <w:p w:rsidR="00A95A59" w:rsidRDefault="00A95A59" w:rsidP="00A95A59">
                    <w:pPr>
                      <w:jc w:val="center"/>
                      <w:rPr>
                        <w:sz w:val="24"/>
                      </w:rPr>
                    </w:pPr>
                    <w:r>
                      <w:rPr>
                        <w:sz w:val="24"/>
                      </w:rPr>
                      <w:t>Building</w:t>
                    </w:r>
                  </w:p>
                </w:txbxContent>
              </v:textbox>
            </v:rect>
            <v:rect id="_x0000_s1091" style="position:absolute;left:2592;top:8640;width:1440;height:576">
              <v:textbox style="mso-next-textbox:#_x0000_s1091">
                <w:txbxContent>
                  <w:p w:rsidR="00A95A59" w:rsidRDefault="00A95A59" w:rsidP="00A95A59">
                    <w:pPr>
                      <w:jc w:val="center"/>
                      <w:rPr>
                        <w:sz w:val="24"/>
                      </w:rPr>
                    </w:pPr>
                    <w:r>
                      <w:rPr>
                        <w:sz w:val="24"/>
                      </w:rPr>
                      <w:t>People</w:t>
                    </w:r>
                  </w:p>
                </w:txbxContent>
              </v:textbox>
            </v:rect>
            <v:rect id="_x0000_s1092" style="position:absolute;left:2592;top:5040;width:1440;height:576">
              <v:textbox style="mso-next-textbox:#_x0000_s1092">
                <w:txbxContent>
                  <w:p w:rsidR="00A95A59" w:rsidRDefault="00A95A59" w:rsidP="00A95A59">
                    <w:pPr>
                      <w:jc w:val="center"/>
                      <w:rPr>
                        <w:sz w:val="24"/>
                      </w:rPr>
                    </w:pPr>
                    <w:r>
                      <w:rPr>
                        <w:sz w:val="24"/>
                      </w:rPr>
                      <w:t>Materials</w:t>
                    </w:r>
                  </w:p>
                </w:txbxContent>
              </v:textbox>
            </v:rect>
            <v:rect id="_x0000_s1093" style="position:absolute;left:1728;top:6192;width:1440;height:576">
              <v:textbox style="mso-next-textbox:#_x0000_s1093">
                <w:txbxContent>
                  <w:p w:rsidR="00A95A59" w:rsidRDefault="00A95A59" w:rsidP="00A95A59">
                    <w:pPr>
                      <w:rPr>
                        <w:sz w:val="24"/>
                      </w:rPr>
                    </w:pPr>
                    <w:r>
                      <w:rPr>
                        <w:sz w:val="24"/>
                      </w:rPr>
                      <w:t>Machinery</w:t>
                    </w:r>
                  </w:p>
                </w:txbxContent>
              </v:textbox>
            </v:rect>
            <v:rect id="_x0000_s1094" style="position:absolute;left:1728;top:7488;width:1440;height:576">
              <v:textbox style="mso-next-textbox:#_x0000_s1094">
                <w:txbxContent>
                  <w:p w:rsidR="00A95A59" w:rsidRDefault="00A95A59" w:rsidP="00A95A59">
                    <w:pPr>
                      <w:jc w:val="center"/>
                      <w:rPr>
                        <w:sz w:val="24"/>
                      </w:rPr>
                    </w:pPr>
                    <w:r>
                      <w:rPr>
                        <w:sz w:val="24"/>
                      </w:rPr>
                      <w:t>Energy</w:t>
                    </w:r>
                  </w:p>
                </w:txbxContent>
              </v:textbox>
            </v:rect>
            <v:line id="_x0000_s1095" style="position:absolute" from="5760,4896" to="6480,6768"/>
            <v:line id="_x0000_s1096" style="position:absolute;flip:y" from="5760,7200" to="6480,9216"/>
            <v:line id="_x0000_s1097" style="position:absolute" from="4032,5328" to="6336,6768"/>
            <v:line id="_x0000_s1098" style="position:absolute;flip:x" from="4032,7200" to="6336,8928"/>
            <v:line id="_x0000_s1099" style="position:absolute" from="3168,6480" to="6336,6912"/>
            <v:line id="_x0000_s1100" style="position:absolute;flip:y" from="3168,7056" to="6336,7776"/>
            <v:shapetype id="_x0000_t135" coordsize="21600,21600" o:spt="135" path="m10800,qx21600,10800,10800,21600l,21600,,xe">
              <v:stroke joinstyle="miter"/>
              <v:path gradientshapeok="t" o:connecttype="rect" textboxrect="0,3163,18437,18437"/>
            </v:shapetype>
            <v:shape id="_x0000_s1101" type="#_x0000_t135" style="position:absolute;left:6336;top:6768;width:144;height:432;flip:x" fillcolor="black"/>
          </v:group>
        </w:pict>
      </w:r>
    </w:p>
    <w:p w:rsidR="00A95A59" w:rsidRPr="00A95A59" w:rsidRDefault="00A95A59" w:rsidP="00A95A59">
      <w:pPr>
        <w:spacing w:after="0"/>
        <w:ind w:left="2160" w:firstLine="720"/>
        <w:rPr>
          <w:rFonts w:ascii="Times New Roman" w:eastAsia="Calibri" w:hAnsi="Times New Roman" w:cs="Vrinda"/>
          <w:color w:val="1D1B11"/>
          <w:sz w:val="24"/>
          <w:lang w:val="en-GB"/>
        </w:rPr>
      </w:pPr>
    </w:p>
    <w:p w:rsidR="00A95A59" w:rsidRPr="00A95A59" w:rsidRDefault="00A95A59" w:rsidP="00A95A59">
      <w:pPr>
        <w:spacing w:after="0"/>
        <w:ind w:left="2160" w:firstLine="72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ind w:left="360"/>
        <w:rPr>
          <w:rFonts w:ascii="Times New Roman" w:eastAsia="Calibri" w:hAnsi="Times New Roman" w:cs="Vrinda"/>
          <w:color w:val="1D1B11"/>
          <w:sz w:val="24"/>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b/>
          <w:color w:val="0000FF"/>
          <w:sz w:val="28"/>
          <w:u w:val="single"/>
          <w:lang w:val="en-GB"/>
        </w:rPr>
      </w:pPr>
    </w:p>
    <w:p w:rsidR="00A95A59" w:rsidRPr="00A95A59" w:rsidRDefault="00A95A59" w:rsidP="00A95A59">
      <w:pPr>
        <w:spacing w:after="0"/>
        <w:jc w:val="both"/>
        <w:rPr>
          <w:rFonts w:ascii="Times New Roman" w:eastAsia="Calibri" w:hAnsi="Times New Roman" w:cs="Vrinda"/>
          <w:b/>
          <w:color w:val="0000FF"/>
          <w:sz w:val="28"/>
          <w:u w:val="single"/>
          <w:lang w:val="en-GB"/>
        </w:rPr>
      </w:pPr>
    </w:p>
    <w:p w:rsidR="00A95A59" w:rsidRPr="00A95A59" w:rsidRDefault="00A95A59" w:rsidP="00A95A59">
      <w:pPr>
        <w:spacing w:after="0"/>
        <w:jc w:val="both"/>
        <w:rPr>
          <w:rFonts w:ascii="Times New Roman" w:eastAsia="Calibri" w:hAnsi="Times New Roman" w:cs="Vrinda"/>
          <w:b/>
          <w:color w:val="0000FF"/>
          <w:sz w:val="28"/>
          <w:u w:val="single"/>
          <w:lang w:val="en-GB"/>
        </w:rPr>
      </w:pPr>
    </w:p>
    <w:p w:rsidR="00A95A59" w:rsidRPr="00A95A59" w:rsidRDefault="00A95A59" w:rsidP="00A95A59">
      <w:pPr>
        <w:spacing w:after="0"/>
        <w:jc w:val="both"/>
        <w:rPr>
          <w:rFonts w:ascii="Times New Roman" w:eastAsia="Calibri" w:hAnsi="Times New Roman" w:cs="Vrinda"/>
          <w:b/>
          <w:color w:val="0000FF"/>
          <w:sz w:val="28"/>
          <w:u w:val="single"/>
          <w:lang w:val="en-GB"/>
        </w:rPr>
      </w:pPr>
    </w:p>
    <w:p w:rsidR="00A95A59" w:rsidRPr="00A95A59" w:rsidRDefault="00A95A59" w:rsidP="00A95A59">
      <w:pPr>
        <w:spacing w:after="0" w:line="360" w:lineRule="auto"/>
        <w:jc w:val="both"/>
        <w:rPr>
          <w:rFonts w:ascii="Times New Roman" w:eastAsia="Calibri" w:hAnsi="Times New Roman" w:cs="Vrinda"/>
          <w:b/>
          <w:color w:val="0000FF"/>
          <w:sz w:val="28"/>
          <w:u w:val="single"/>
          <w:lang w:val="en-GB"/>
        </w:rPr>
      </w:pPr>
    </w:p>
    <w:p w:rsidR="00A95A59" w:rsidRPr="00A95A59" w:rsidRDefault="00A95A59" w:rsidP="00A95A59">
      <w:pPr>
        <w:spacing w:after="0" w:line="360" w:lineRule="auto"/>
        <w:jc w:val="both"/>
        <w:rPr>
          <w:rFonts w:ascii="Times New Roman" w:eastAsia="Calibri" w:hAnsi="Times New Roman" w:cs="Vrinda"/>
          <w:b/>
          <w:color w:val="0000FF"/>
          <w:sz w:val="28"/>
          <w:u w:val="single"/>
          <w:lang w:val="en-GB"/>
        </w:rPr>
      </w:pPr>
    </w:p>
    <w:p w:rsidR="00A95A59" w:rsidRPr="00A95A59" w:rsidRDefault="00A95A59" w:rsidP="00A95A59">
      <w:pPr>
        <w:spacing w:after="0" w:line="360" w:lineRule="auto"/>
        <w:jc w:val="both"/>
        <w:rPr>
          <w:rFonts w:ascii="Times New Roman" w:eastAsia="Calibri" w:hAnsi="Times New Roman" w:cs="Vrinda"/>
          <w:b/>
          <w:color w:val="0000FF"/>
          <w:sz w:val="28"/>
          <w:u w:val="single"/>
          <w:lang w:val="en-GB"/>
        </w:rPr>
      </w:pPr>
    </w:p>
    <w:p w:rsidR="00A95A59" w:rsidRPr="00A95A59" w:rsidRDefault="00A95A59" w:rsidP="00A95A59">
      <w:pPr>
        <w:spacing w:after="0" w:line="360" w:lineRule="auto"/>
        <w:jc w:val="both"/>
        <w:rPr>
          <w:rFonts w:ascii="Times New Roman" w:eastAsia="Calibri" w:hAnsi="Times New Roman" w:cs="Vrinda"/>
          <w:b/>
          <w:color w:val="0000FF"/>
          <w:sz w:val="28"/>
          <w:u w:val="single"/>
          <w:lang w:val="en-GB"/>
        </w:rPr>
      </w:pPr>
    </w:p>
    <w:p w:rsidR="00A95A59" w:rsidRPr="00A95A59" w:rsidRDefault="00A95A59" w:rsidP="00A95A59">
      <w:pPr>
        <w:spacing w:after="0" w:line="360" w:lineRule="auto"/>
        <w:jc w:val="both"/>
        <w:rPr>
          <w:rFonts w:ascii="Times New Roman" w:eastAsia="Calibri" w:hAnsi="Times New Roman" w:cs="Vrinda"/>
          <w:color w:val="1D1B11"/>
          <w:sz w:val="24"/>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tabs>
          <w:tab w:val="left" w:pos="1695"/>
        </w:tabs>
        <w:spacing w:after="0" w:line="360" w:lineRule="auto"/>
        <w:jc w:val="both"/>
        <w:rPr>
          <w:rFonts w:ascii="Times New Roman" w:eastAsia="Calibri" w:hAnsi="Times New Roman" w:cs="Times New Roman"/>
          <w:b/>
          <w:color w:val="1D1B11"/>
          <w:sz w:val="24"/>
          <w:lang w:val="en-GB"/>
        </w:rPr>
      </w:pPr>
      <w:r w:rsidRPr="00A95A59">
        <w:rPr>
          <w:rFonts w:ascii="Times New Roman" w:eastAsia="Calibri" w:hAnsi="Times New Roman" w:cs="Times New Roman"/>
          <w:b/>
          <w:color w:val="1D1B11"/>
          <w:sz w:val="24"/>
          <w:lang w:val="en-GB"/>
        </w:rPr>
        <w:lastRenderedPageBreak/>
        <w:t xml:space="preserve">Work study &amp; the management: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Work study definition</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Techniques of work study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Basic procedure of work study</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Characteristics of work study</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Method study</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Work measurement</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Time study</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Critical examination technique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Primary &amp; secondary questioning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Select where to start</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Productivity</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The task of management</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Basic &amp; total time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Poor design &amp; specification</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Inefficient methods </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Human resource</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Reduction of excess</w:t>
      </w:r>
    </w:p>
    <w:p w:rsidR="00A95A59" w:rsidRPr="00A95A59" w:rsidRDefault="00A95A59" w:rsidP="00A95A59">
      <w:pPr>
        <w:numPr>
          <w:ilvl w:val="0"/>
          <w:numId w:val="6"/>
        </w:numPr>
        <w:tabs>
          <w:tab w:val="left" w:pos="1695"/>
        </w:tabs>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The qualified worker</w: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6"/>
          <w:szCs w:val="26"/>
          <w:lang w:val="en-GB"/>
        </w:rPr>
      </w:pPr>
      <w:bookmarkStart w:id="42" w:name="_Toc341888452"/>
      <w:bookmarkStart w:id="43" w:name="_Toc342728063"/>
      <w:r w:rsidRPr="00A95A59">
        <w:rPr>
          <w:rFonts w:ascii="Times New Roman" w:eastAsia="Times New Roman" w:hAnsi="Times New Roman" w:cs="Times New Roman"/>
          <w:b/>
          <w:bCs/>
          <w:color w:val="4F81BD"/>
          <w:sz w:val="26"/>
          <w:szCs w:val="26"/>
          <w:lang w:val="en-GB"/>
        </w:rPr>
        <w:t>3.4 Standard Time and Target Setting</w:t>
      </w:r>
      <w:bookmarkEnd w:id="42"/>
      <w:bookmarkEnd w:id="43"/>
      <w:r w:rsidRPr="00A95A59">
        <w:rPr>
          <w:rFonts w:ascii="Times New Roman" w:eastAsia="Calibri" w:hAnsi="Times New Roman" w:cs="Times New Roman"/>
          <w:b/>
          <w:bCs/>
          <w:color w:val="000000"/>
          <w:sz w:val="26"/>
          <w:szCs w:val="26"/>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Many companies do not use standard time systems; target setting is based on guesswork and experience. Establishment of Standard times and the development of the best method to manufacture is vitally important to improve productivity. Every company that wishes to compete in the future must realize this. This chart clearly illustrates the benefits to factory efficiency if standard times and well developed methods are used. </w: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A95A59">
        <w:rPr>
          <w:rFonts w:ascii="Times New Roman" w:eastAsia="Calibri" w:hAnsi="Times New Roman" w:cs="Times New Roman"/>
          <w:noProof/>
          <w:color w:val="000000"/>
          <w:sz w:val="28"/>
          <w:szCs w:val="28"/>
        </w:rPr>
        <w:drawing>
          <wp:anchor distT="0" distB="0" distL="114300" distR="114300" simplePos="0" relativeHeight="251640832" behindDoc="1" locked="0" layoutInCell="0" allowOverlap="1">
            <wp:simplePos x="0" y="0"/>
            <wp:positionH relativeFrom="margin">
              <wp:posOffset>2400300</wp:posOffset>
            </wp:positionH>
            <wp:positionV relativeFrom="margin">
              <wp:posOffset>962025</wp:posOffset>
            </wp:positionV>
            <wp:extent cx="3940810" cy="5838825"/>
            <wp:effectExtent l="38100" t="0" r="21590" b="1762125"/>
            <wp:wrapNone/>
            <wp:docPr id="2" name="WordPictureWatermark3"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BG"/>
                    <pic:cNvPicPr>
                      <a:picLocks noChangeAspect="1" noChangeArrowheads="1"/>
                    </pic:cNvPicPr>
                  </pic:nvPicPr>
                  <pic:blipFill>
                    <a:blip r:embed="rId10"/>
                    <a:srcRect/>
                    <a:stretch>
                      <a:fillRect/>
                    </a:stretch>
                  </pic:blipFill>
                  <pic:spPr bwMode="auto">
                    <a:xfrm>
                      <a:off x="0" y="0"/>
                      <a:ext cx="3940810" cy="5838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b/>
          <w:noProof/>
          <w:sz w:val="24"/>
          <w:szCs w:val="20"/>
          <w:lang w:val="en-GB"/>
        </w:rPr>
        <w:pict>
          <v:shape id="_x0000_s1125" type="#_x0000_t32" style="position:absolute;left:0;text-align:left;margin-left:146.25pt;margin-top:2.65pt;width:155.25pt;height:60.5pt;flip:y;z-index:251673600" o:connectortype="straight">
            <v:stroke endarrow="block"/>
          </v:shape>
        </w:pict>
      </w:r>
    </w:p>
    <w:p w:rsidR="00A95A59" w:rsidRPr="00A95A59" w:rsidRDefault="00A95A59" w:rsidP="00A95A59">
      <w:pPr>
        <w:spacing w:after="0"/>
        <w:ind w:left="360"/>
        <w:jc w:val="both"/>
        <w:rPr>
          <w:rFonts w:ascii="Times New Roman" w:eastAsia="Calibri" w:hAnsi="Times New Roman" w:cs="Times New Roman"/>
          <w:b/>
          <w:color w:val="1D1B11"/>
          <w:sz w:val="24"/>
          <w:szCs w:val="20"/>
          <w:lang w:val="en-GB"/>
        </w:rPr>
      </w:pPr>
    </w:p>
    <w:p w:rsidR="00A95A59" w:rsidRPr="00A95A59" w:rsidRDefault="00752FB2" w:rsidP="00A95A59">
      <w:pPr>
        <w:spacing w:after="0"/>
        <w:ind w:left="360"/>
        <w:jc w:val="both"/>
        <w:rPr>
          <w:rFonts w:ascii="Times New Roman" w:eastAsia="Calibri" w:hAnsi="Times New Roman" w:cs="Times New Roman"/>
          <w:b/>
          <w:color w:val="1D1B11"/>
          <w:sz w:val="24"/>
          <w:szCs w:val="20"/>
          <w:lang w:val="en-GB"/>
        </w:rPr>
      </w:pPr>
      <w:r w:rsidRPr="00752FB2">
        <w:rPr>
          <w:rFonts w:ascii="Times New Roman" w:eastAsia="Calibri" w:hAnsi="Times New Roman" w:cs="Times New Roman"/>
          <w:noProof/>
          <w:color w:val="000000"/>
          <w:sz w:val="28"/>
          <w:szCs w:val="28"/>
          <w:lang w:val="en-GB"/>
        </w:rPr>
        <w:pict>
          <v:roundrect id="_x0000_s1120" style="position:absolute;left:0;text-align:left;margin-left:0;margin-top:1.45pt;width:146.25pt;height:34.5pt;z-index:251668480" arcsize="10923f">
            <v:textbox style="mso-next-textbox:#_x0000_s1120">
              <w:txbxContent>
                <w:p w:rsidR="00A95A59" w:rsidRPr="003350E0" w:rsidRDefault="00A95A59" w:rsidP="00A95A59">
                  <w:pPr>
                    <w:rPr>
                      <w:rFonts w:ascii="Calibri" w:eastAsia="Calibri" w:hAnsi="Calibri" w:cs="Times New Roman"/>
                      <w:b/>
                      <w:sz w:val="24"/>
                      <w:szCs w:val="20"/>
                    </w:rPr>
                  </w:pPr>
                  <w:r w:rsidRPr="003350E0">
                    <w:rPr>
                      <w:rFonts w:ascii="Calibri" w:eastAsia="Calibri" w:hAnsi="Calibri" w:cs="Times New Roman"/>
                      <w:b/>
                      <w:sz w:val="24"/>
                      <w:szCs w:val="20"/>
                    </w:rPr>
                    <w:t xml:space="preserve">5. </w:t>
                  </w:r>
                  <w:r w:rsidRPr="00682342">
                    <w:rPr>
                      <w:rFonts w:eastAsia="Calibri" w:cs="Times New Roman"/>
                      <w:b/>
                      <w:szCs w:val="20"/>
                    </w:rPr>
                    <w:t>Exit</w:t>
                  </w:r>
                  <w:r w:rsidRPr="003350E0">
                    <w:rPr>
                      <w:rFonts w:ascii="Calibri" w:eastAsia="Calibri" w:hAnsi="Calibri" w:cs="Times New Roman"/>
                      <w:b/>
                      <w:sz w:val="24"/>
                      <w:szCs w:val="20"/>
                    </w:rPr>
                    <w:t xml:space="preserve"> Work Area</w:t>
                  </w:r>
                </w:p>
                <w:p w:rsidR="00A95A59" w:rsidRDefault="00A95A59" w:rsidP="00A95A59"/>
              </w:txbxContent>
            </v:textbox>
          </v:roundrect>
        </w:pict>
      </w:r>
      <w:r w:rsidR="00A95A59" w:rsidRPr="00A95A59">
        <w:rPr>
          <w:rFonts w:ascii="Times New Roman" w:eastAsia="Calibri" w:hAnsi="Times New Roman" w:cs="Times New Roman"/>
          <w:b/>
          <w:color w:val="1D1B11"/>
          <w:sz w:val="24"/>
          <w:szCs w:val="20"/>
          <w:lang w:val="en-GB"/>
        </w:rPr>
        <w:t xml:space="preserve"> </w:t>
      </w: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shape id="_x0000_s1126" type="#_x0000_t32" style="position:absolute;left:0;text-align:left;margin-left:145.5pt;margin-top:3.85pt;width:156pt;height:54.75pt;flip:y;z-index:251674624" o:connectortype="straight">
            <v:stroke endarrow="block"/>
          </v:shape>
        </w:pic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roundrect id="_x0000_s1121" style="position:absolute;left:0;text-align:left;margin-left:3pt;margin-top:7.65pt;width:143.25pt;height:36pt;z-index:251669504" arcsize="10923f">
            <v:textbox style="mso-next-textbox:#_x0000_s1121">
              <w:txbxContent>
                <w:p w:rsidR="00A95A59" w:rsidRPr="00682342" w:rsidRDefault="00A95A59" w:rsidP="00A95A59">
                  <w:pPr>
                    <w:rPr>
                      <w:rFonts w:eastAsia="Calibri" w:cs="Times New Roman"/>
                      <w:b/>
                      <w:szCs w:val="20"/>
                    </w:rPr>
                  </w:pPr>
                  <w:r w:rsidRPr="00682342">
                    <w:rPr>
                      <w:rFonts w:eastAsia="Calibri" w:cs="Times New Roman"/>
                      <w:b/>
                      <w:szCs w:val="20"/>
                    </w:rPr>
                    <w:t>4. Maximum Work Area</w:t>
                  </w:r>
                </w:p>
                <w:p w:rsidR="00A95A59" w:rsidRPr="00682342" w:rsidRDefault="00A95A59" w:rsidP="00A95A59">
                  <w:pPr>
                    <w:rPr>
                      <w:rFonts w:cs="Times New Roman"/>
                      <w:sz w:val="24"/>
                    </w:rPr>
                  </w:pPr>
                </w:p>
              </w:txbxContent>
            </v:textbox>
          </v:roundrect>
        </w:pict>
      </w: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shape id="_x0000_s1127" type="#_x0000_t32" style="position:absolute;left:0;text-align:left;margin-left:146.25pt;margin-top:10.3pt;width:192.75pt;height:70.5pt;flip:y;z-index:251675648" o:connectortype="straight">
            <v:stroke endarrow="block"/>
          </v:shape>
        </w:pic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roundrect id="_x0000_s1122" style="position:absolute;left:0;text-align:left;margin-left:3pt;margin-top:10.75pt;width:143.25pt;height:45.75pt;z-index:251670528" arcsize="10923f">
            <v:textbox style="mso-next-textbox:#_x0000_s1122">
              <w:txbxContent>
                <w:p w:rsidR="00A95A59" w:rsidRPr="00682342" w:rsidRDefault="00A95A59" w:rsidP="00A95A59">
                  <w:pPr>
                    <w:rPr>
                      <w:rFonts w:eastAsia="Calibri" w:cs="Times New Roman"/>
                      <w:b/>
                      <w:szCs w:val="20"/>
                    </w:rPr>
                  </w:pPr>
                  <w:r w:rsidRPr="00682342">
                    <w:rPr>
                      <w:rFonts w:eastAsia="Calibri" w:cs="Times New Roman"/>
                      <w:b/>
                      <w:szCs w:val="20"/>
                    </w:rPr>
                    <w:t>3. Maximum Common Work Area</w:t>
                  </w:r>
                </w:p>
                <w:p w:rsidR="00A95A59" w:rsidRPr="00682342" w:rsidRDefault="00A95A59" w:rsidP="00A95A59">
                  <w:pPr>
                    <w:rPr>
                      <w:rFonts w:cs="Times New Roman"/>
                      <w:sz w:val="24"/>
                    </w:rPr>
                  </w:pPr>
                </w:p>
              </w:txbxContent>
            </v:textbox>
          </v:roundrect>
        </w:pict>
      </w: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shape id="_x0000_s1128" type="#_x0000_t32" style="position:absolute;left:0;text-align:left;margin-left:145.5pt;margin-top:11.15pt;width:176.25pt;height:71.25pt;flip:y;z-index:251676672" o:connectortype="straight">
            <v:stroke endarrow="block"/>
          </v:shape>
        </w:pic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shape id="_x0000_s1129" type="#_x0000_t32" style="position:absolute;left:0;text-align:left;margin-left:153.75pt;margin-top:2.3pt;width:195pt;height:90pt;flip:y;z-index:251677696" o:connectortype="straight">
            <v:stroke endarrow="block"/>
          </v:shape>
        </w:pict>
      </w:r>
      <w:r w:rsidRPr="00752FB2">
        <w:rPr>
          <w:rFonts w:ascii="Times New Roman" w:eastAsia="Calibri" w:hAnsi="Times New Roman" w:cs="Times New Roman"/>
          <w:noProof/>
          <w:color w:val="000000"/>
          <w:sz w:val="28"/>
          <w:szCs w:val="28"/>
          <w:lang w:val="en-GB"/>
        </w:rPr>
        <w:pict>
          <v:roundrect id="_x0000_s1123" style="position:absolute;left:0;text-align:left;margin-left:3pt;margin-top:2.3pt;width:142.5pt;height:37.5pt;z-index:251671552" arcsize="10923f">
            <v:textbox style="mso-next-textbox:#_x0000_s1123">
              <w:txbxContent>
                <w:p w:rsidR="00A95A59" w:rsidRPr="00682342" w:rsidRDefault="00A95A59" w:rsidP="00A95A59">
                  <w:pPr>
                    <w:rPr>
                      <w:rFonts w:eastAsia="Calibri" w:cs="Times New Roman"/>
                      <w:b/>
                      <w:szCs w:val="20"/>
                    </w:rPr>
                  </w:pPr>
                  <w:r w:rsidRPr="00682342">
                    <w:rPr>
                      <w:rFonts w:eastAsia="Calibri" w:cs="Times New Roman"/>
                      <w:b/>
                      <w:szCs w:val="20"/>
                    </w:rPr>
                    <w:t>2. Normal Work Area</w:t>
                  </w:r>
                </w:p>
                <w:p w:rsidR="00A95A59" w:rsidRPr="00682342" w:rsidRDefault="00A95A59" w:rsidP="00A95A59">
                  <w:pPr>
                    <w:rPr>
                      <w:rFonts w:cs="Times New Roman"/>
                      <w:sz w:val="24"/>
                    </w:rPr>
                  </w:pPr>
                </w:p>
              </w:txbxContent>
            </v:textbox>
          </v:roundrect>
        </w:pic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752FB2"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r w:rsidRPr="00752FB2">
        <w:rPr>
          <w:rFonts w:ascii="Times New Roman" w:eastAsia="Calibri" w:hAnsi="Times New Roman" w:cs="Times New Roman"/>
          <w:noProof/>
          <w:color w:val="000000"/>
          <w:sz w:val="28"/>
          <w:szCs w:val="28"/>
          <w:lang w:val="en-GB"/>
        </w:rPr>
        <w:pict>
          <v:roundrect id="_x0000_s1124" style="position:absolute;left:0;text-align:left;margin-left:7.5pt;margin-top:8.4pt;width:146.25pt;height:47.25pt;z-index:251672576" arcsize="10923f">
            <v:textbox style="mso-next-textbox:#_x0000_s1124">
              <w:txbxContent>
                <w:p w:rsidR="00A95A59" w:rsidRPr="00682342" w:rsidRDefault="00A95A59" w:rsidP="00A95A59">
                  <w:pPr>
                    <w:rPr>
                      <w:rFonts w:eastAsia="Calibri" w:cs="Times New Roman"/>
                      <w:b/>
                      <w:szCs w:val="20"/>
                    </w:rPr>
                  </w:pPr>
                  <w:r w:rsidRPr="00682342">
                    <w:rPr>
                      <w:rFonts w:eastAsia="Calibri" w:cs="Times New Roman"/>
                      <w:b/>
                      <w:szCs w:val="20"/>
                    </w:rPr>
                    <w:t>1. Normal Common Work Area</w:t>
                  </w:r>
                </w:p>
                <w:p w:rsidR="00A95A59" w:rsidRPr="00682342" w:rsidRDefault="00A95A59" w:rsidP="00A95A59">
                  <w:pPr>
                    <w:rPr>
                      <w:rFonts w:cs="Times New Roman"/>
                      <w:sz w:val="24"/>
                    </w:rPr>
                  </w:pPr>
                </w:p>
              </w:txbxContent>
            </v:textbox>
          </v:roundrect>
        </w:pict>
      </w: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center"/>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8"/>
          <w:szCs w:val="28"/>
          <w:lang w:val="en-GB"/>
        </w:rPr>
      </w:pPr>
    </w:p>
    <w:p w:rsidR="00A95A59" w:rsidRPr="00A95A59" w:rsidRDefault="00A95A59" w:rsidP="00A95A59">
      <w:pPr>
        <w:autoSpaceDE w:val="0"/>
        <w:autoSpaceDN w:val="0"/>
        <w:adjustRightInd w:val="0"/>
        <w:spacing w:after="0" w:line="240" w:lineRule="auto"/>
        <w:ind w:left="360"/>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                                                                              </w:t>
      </w:r>
      <w:r w:rsidRPr="00A95A59">
        <w:rPr>
          <w:rFonts w:ascii="Times New Roman" w:eastAsia="Calibri" w:hAnsi="Times New Roman" w:cs="Times New Roman"/>
          <w:color w:val="000000"/>
          <w:sz w:val="24"/>
          <w:szCs w:val="24"/>
          <w:lang w:val="en-GB"/>
        </w:rPr>
        <w:tab/>
        <w:t xml:space="preserve">   Fig: Work Placement Area</w: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Cs/>
          <w:kern w:val="36"/>
          <w:sz w:val="26"/>
          <w:szCs w:val="26"/>
        </w:rPr>
      </w:pPr>
      <w:bookmarkStart w:id="44" w:name="_Toc341732307"/>
      <w:bookmarkStart w:id="45" w:name="_Toc341888453"/>
      <w:bookmarkStart w:id="46" w:name="_Toc342728064"/>
      <w:r w:rsidRPr="00A95A59">
        <w:rPr>
          <w:rFonts w:ascii="Times New Roman" w:eastAsia="Times New Roman" w:hAnsi="Times New Roman" w:cs="Times New Roman"/>
          <w:b/>
          <w:color w:val="4F81BD"/>
          <w:kern w:val="36"/>
          <w:sz w:val="26"/>
          <w:szCs w:val="26"/>
          <w:lang w:val="en-GB"/>
        </w:rPr>
        <w:lastRenderedPageBreak/>
        <w:t>3.5 Techniques of Work-Study</w:t>
      </w:r>
      <w:r w:rsidRPr="00A95A59">
        <w:rPr>
          <w:rFonts w:ascii="Times New Roman" w:eastAsia="Times New Roman" w:hAnsi="Times New Roman" w:cs="Times New Roman"/>
          <w:bCs/>
          <w:kern w:val="36"/>
          <w:sz w:val="26"/>
          <w:szCs w:val="26"/>
        </w:rPr>
        <w:t>:</w:t>
      </w:r>
      <w:bookmarkEnd w:id="44"/>
      <w:bookmarkEnd w:id="45"/>
      <w:bookmarkEnd w:id="46"/>
    </w:p>
    <w:p w:rsidR="00A95A59" w:rsidRPr="00A95A59" w:rsidRDefault="00A95A59" w:rsidP="00A95A59">
      <w:pPr>
        <w:spacing w:before="100" w:beforeAutospacing="1" w:after="100" w:afterAutospacing="1" w:line="360" w:lineRule="auto"/>
        <w:outlineLvl w:val="0"/>
        <w:rPr>
          <w:rFonts w:ascii="Times New Roman" w:eastAsia="Times New Roman" w:hAnsi="Times New Roman" w:cs="Times New Roman"/>
          <w:bCs/>
          <w:kern w:val="36"/>
          <w:sz w:val="24"/>
          <w:szCs w:val="24"/>
        </w:rPr>
      </w:pPr>
      <w:bookmarkStart w:id="47" w:name="_Toc341732308"/>
      <w:bookmarkStart w:id="48" w:name="_Toc341876491"/>
      <w:bookmarkStart w:id="49" w:name="_Toc341888454"/>
      <w:bookmarkStart w:id="50" w:name="_Toc342728065"/>
      <w:r w:rsidRPr="00A95A59">
        <w:rPr>
          <w:rFonts w:ascii="Times New Roman" w:eastAsia="Times New Roman" w:hAnsi="Times New Roman" w:cs="Times New Roman"/>
          <w:bCs/>
          <w:kern w:val="36"/>
          <w:sz w:val="24"/>
          <w:szCs w:val="24"/>
        </w:rPr>
        <w:t>There are two primary techniques used by Work-Study practitioners:</w:t>
      </w:r>
      <w:bookmarkEnd w:id="47"/>
      <w:bookmarkEnd w:id="48"/>
      <w:bookmarkEnd w:id="49"/>
      <w:bookmarkEnd w:id="50"/>
    </w:p>
    <w:p w:rsidR="00A95A59" w:rsidRPr="00A95A59" w:rsidRDefault="00A95A59" w:rsidP="00A95A59">
      <w:pPr>
        <w:numPr>
          <w:ilvl w:val="0"/>
          <w:numId w:val="3"/>
        </w:numPr>
        <w:spacing w:after="0" w:line="360" w:lineRule="auto"/>
        <w:jc w:val="both"/>
        <w:rPr>
          <w:rFonts w:ascii="Times New Roman" w:eastAsia="Calibri" w:hAnsi="Times New Roman" w:cs="Vrinda"/>
          <w:sz w:val="24"/>
          <w:szCs w:val="24"/>
          <w:lang w:val="en-GB"/>
        </w:rPr>
      </w:pPr>
      <w:r w:rsidRPr="00A95A59">
        <w:rPr>
          <w:rFonts w:ascii="Times New Roman" w:eastAsia="Calibri" w:hAnsi="Times New Roman" w:cs="Vrinda"/>
          <w:b/>
          <w:sz w:val="24"/>
          <w:szCs w:val="24"/>
          <w:lang w:val="en-GB"/>
        </w:rPr>
        <w:t xml:space="preserve">Method Study: </w:t>
      </w:r>
      <w:r w:rsidRPr="00A95A59">
        <w:rPr>
          <w:rFonts w:ascii="Times New Roman" w:eastAsia="Calibri" w:hAnsi="Times New Roman" w:cs="Vrinda"/>
          <w:sz w:val="24"/>
          <w:szCs w:val="24"/>
          <w:lang w:val="en-GB"/>
        </w:rPr>
        <w:t>The systematic recording &amp; critical examination of activities in order to make improvements.</w:t>
      </w:r>
    </w:p>
    <w:p w:rsidR="00A95A59" w:rsidRPr="00A95A59" w:rsidRDefault="00A95A59" w:rsidP="00A95A59">
      <w:pPr>
        <w:numPr>
          <w:ilvl w:val="0"/>
          <w:numId w:val="3"/>
        </w:numPr>
        <w:spacing w:after="0" w:line="360" w:lineRule="auto"/>
        <w:jc w:val="both"/>
        <w:rPr>
          <w:rFonts w:ascii="Times New Roman" w:eastAsia="Calibri" w:hAnsi="Times New Roman" w:cs="Vrinda"/>
          <w:color w:val="1D1B11"/>
          <w:sz w:val="24"/>
          <w:szCs w:val="24"/>
          <w:lang w:val="en-GB"/>
        </w:rPr>
      </w:pPr>
      <w:r w:rsidRPr="00A95A59">
        <w:rPr>
          <w:rFonts w:ascii="Times New Roman" w:eastAsia="Calibri" w:hAnsi="Times New Roman" w:cs="Vrinda"/>
          <w:b/>
          <w:sz w:val="24"/>
          <w:szCs w:val="24"/>
          <w:lang w:val="en-GB"/>
        </w:rPr>
        <w:t>Work Measurement:</w:t>
      </w:r>
      <w:r w:rsidRPr="00A95A59">
        <w:rPr>
          <w:rFonts w:ascii="Times New Roman" w:eastAsia="Calibri" w:hAnsi="Times New Roman" w:cs="Vrinda"/>
          <w:b/>
          <w:color w:val="1D1B11"/>
          <w:sz w:val="24"/>
          <w:szCs w:val="24"/>
          <w:lang w:val="en-GB"/>
        </w:rPr>
        <w:t xml:space="preserve"> </w:t>
      </w:r>
      <w:r w:rsidRPr="00A95A59">
        <w:rPr>
          <w:rFonts w:ascii="Times New Roman" w:eastAsia="Calibri" w:hAnsi="Times New Roman" w:cs="Vrinda"/>
          <w:color w:val="1D1B11"/>
          <w:sz w:val="24"/>
          <w:szCs w:val="24"/>
          <w:lang w:val="en-GB"/>
        </w:rPr>
        <w:t>The application of techniques designed to establish the time for a qualified worker to carry out a task to a specified method.</w:t>
      </w:r>
    </w:p>
    <w:p w:rsidR="00A95A59" w:rsidRPr="00A95A59" w:rsidRDefault="00A95A59" w:rsidP="00A95A59">
      <w:pPr>
        <w:spacing w:after="0" w:line="360" w:lineRule="auto"/>
        <w:ind w:left="360"/>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 xml:space="preserve">Just as with other management functions it is common to have specialization between two disciplines, </w:t>
      </w:r>
      <w:r w:rsidRPr="00A95A59">
        <w:rPr>
          <w:rFonts w:ascii="Times New Roman" w:eastAsia="Calibri" w:hAnsi="Times New Roman" w:cs="Vrinda" w:hint="eastAsia"/>
          <w:color w:val="1D1B11"/>
          <w:sz w:val="24"/>
          <w:szCs w:val="24"/>
          <w:lang w:val="en-GB" w:eastAsia="zh-CN"/>
        </w:rPr>
        <w:t>i</w:t>
      </w:r>
      <w:r w:rsidRPr="00A95A59">
        <w:rPr>
          <w:rFonts w:ascii="Times New Roman" w:eastAsia="Calibri" w:hAnsi="Times New Roman" w:cs="Vrinda"/>
          <w:color w:val="1D1B11"/>
          <w:sz w:val="24"/>
          <w:szCs w:val="24"/>
          <w:lang w:val="en-GB"/>
        </w:rPr>
        <w:t>.e. those who only carry out investigation into method improvements &amp; those who establish timings. This is dependent upon the skills of the practitioners &amp; the expectation of the company.</w:t>
      </w:r>
    </w:p>
    <w:p w:rsidR="00A95A59" w:rsidRPr="00A95A59" w:rsidRDefault="00752FB2" w:rsidP="00A95A59">
      <w:pPr>
        <w:spacing w:after="0" w:line="360" w:lineRule="auto"/>
        <w:ind w:left="360"/>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rect id="_x0000_s1106" style="position:absolute;left:0;text-align:left;margin-left:234pt;margin-top:1.35pt;width:132pt;height:99pt;z-index:251654144" o:allowincell="f" strokeweight="1.5pt">
            <v:textbox style="mso-next-textbox:#_x0000_s1106">
              <w:txbxContent>
                <w:p w:rsidR="00A95A59" w:rsidRPr="00A97E05" w:rsidRDefault="00A95A59" w:rsidP="00A95A59">
                  <w:pPr>
                    <w:pStyle w:val="Heading21"/>
                    <w:rPr>
                      <w:rFonts w:ascii="Times New Roman" w:hAnsi="Times New Roman" w:cs="Times New Roman"/>
                      <w:color w:val="auto"/>
                      <w:sz w:val="22"/>
                      <w:szCs w:val="24"/>
                    </w:rPr>
                  </w:pPr>
                  <w:bookmarkStart w:id="51" w:name="_Toc341731644"/>
                  <w:bookmarkStart w:id="52" w:name="_Toc341731871"/>
                  <w:bookmarkStart w:id="53" w:name="_Toc341732309"/>
                  <w:bookmarkStart w:id="54" w:name="_Toc341876374"/>
                  <w:bookmarkStart w:id="55" w:name="_Toc341876433"/>
                  <w:bookmarkStart w:id="56" w:name="_Toc341876492"/>
                  <w:bookmarkStart w:id="57" w:name="_Toc341888457"/>
                  <w:bookmarkStart w:id="58" w:name="_Toc342728067"/>
                  <w:r w:rsidRPr="00A97E05">
                    <w:rPr>
                      <w:rFonts w:ascii="Times New Roman" w:hAnsi="Times New Roman" w:cs="Times New Roman"/>
                      <w:color w:val="auto"/>
                      <w:sz w:val="22"/>
                      <w:szCs w:val="24"/>
                    </w:rPr>
                    <w:t>Method Study</w:t>
                  </w:r>
                  <w:bookmarkEnd w:id="51"/>
                  <w:bookmarkEnd w:id="52"/>
                  <w:bookmarkEnd w:id="53"/>
                  <w:bookmarkEnd w:id="54"/>
                  <w:bookmarkEnd w:id="55"/>
                  <w:bookmarkEnd w:id="56"/>
                  <w:bookmarkEnd w:id="57"/>
                  <w:bookmarkEnd w:id="58"/>
                </w:p>
                <w:p w:rsidR="00A95A59" w:rsidRPr="00A97E05" w:rsidRDefault="00A95A59" w:rsidP="00A95A59"/>
                <w:p w:rsidR="00A95A59" w:rsidRPr="00F4549C" w:rsidRDefault="00A95A59" w:rsidP="00A95A59">
                  <w:pPr>
                    <w:pStyle w:val="BodyText31"/>
                    <w:spacing w:line="240" w:lineRule="auto"/>
                    <w:ind w:left="0"/>
                    <w:jc w:val="center"/>
                    <w:rPr>
                      <w:sz w:val="20"/>
                      <w:szCs w:val="20"/>
                    </w:rPr>
                  </w:pPr>
                  <w:r w:rsidRPr="00A97E05">
                    <w:rPr>
                      <w:rFonts w:cs="Times New Roman"/>
                      <w:sz w:val="22"/>
                      <w:szCs w:val="24"/>
                    </w:rPr>
                    <w:t>To simplify the job and develop more economical methods of</w:t>
                  </w:r>
                  <w:r w:rsidRPr="00A97E05">
                    <w:rPr>
                      <w:sz w:val="18"/>
                      <w:szCs w:val="20"/>
                    </w:rPr>
                    <w:t xml:space="preserve"> </w:t>
                  </w:r>
                  <w:r w:rsidRPr="00F4549C">
                    <w:rPr>
                      <w:sz w:val="20"/>
                      <w:szCs w:val="20"/>
                    </w:rPr>
                    <w:t>doing it</w:t>
                  </w:r>
                </w:p>
              </w:txbxContent>
            </v:textbox>
          </v:rect>
        </w:pict>
      </w: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line id="_x0000_s1103" style="position:absolute;left:0;text-align:left;flip:y;z-index:251651072" from="39.6pt,16.1pt" to="39.6pt,52.1pt" o:allowincell="f" strokeweight="2pt"/>
        </w:pict>
      </w:r>
      <w:r w:rsidRPr="00752FB2">
        <w:rPr>
          <w:rFonts w:ascii="Times New Roman" w:eastAsia="Calibri" w:hAnsi="Times New Roman" w:cs="Vrinda"/>
          <w:noProof/>
          <w:color w:val="1D1B11"/>
          <w:sz w:val="24"/>
          <w:szCs w:val="24"/>
          <w:lang w:val="en-GB"/>
        </w:rPr>
        <w:pict>
          <v:line id="_x0000_s1105" style="position:absolute;left:0;text-align:left;z-index:251653120" from="39.6pt,16.1pt" to="234pt,16.1pt" o:allowincell="f" strokeweight="2pt">
            <v:stroke endarrow="block"/>
          </v:line>
        </w:pict>
      </w: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oval id="_x0000_s1102" style="position:absolute;left:0;text-align:left;margin-left:-10.8pt;margin-top:10.7pt;width:106.35pt;height:100.8pt;z-index:251650048" o:allowincell="f" strokecolor="#1c1a10" strokeweight="2.5pt">
            <v:shadow color="#868686"/>
            <v:textbox style="mso-next-textbox:#_x0000_s1102">
              <w:txbxContent>
                <w:p w:rsidR="00A95A59" w:rsidRDefault="00A95A59" w:rsidP="00A95A59">
                  <w:pPr>
                    <w:pStyle w:val="BodyText21"/>
                    <w:spacing w:line="240" w:lineRule="auto"/>
                    <w:ind w:left="0"/>
                    <w:jc w:val="center"/>
                  </w:pPr>
                </w:p>
                <w:p w:rsidR="00A95A59" w:rsidRDefault="00A95A59" w:rsidP="00A95A59">
                  <w:pPr>
                    <w:pStyle w:val="BodyText21"/>
                    <w:spacing w:line="240" w:lineRule="auto"/>
                    <w:ind w:left="0"/>
                    <w:jc w:val="center"/>
                  </w:pPr>
                  <w:r>
                    <w:t>Work-Study</w:t>
                  </w:r>
                </w:p>
                <w:p w:rsidR="00A95A59" w:rsidRPr="00F4549C" w:rsidRDefault="00A95A59" w:rsidP="00A95A59"/>
              </w:txbxContent>
            </v:textbox>
          </v:oval>
        </w:pict>
      </w: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rect id="_x0000_s1108" style="position:absolute;left:0;text-align:left;margin-left:234pt;margin-top:8.05pt;width:132pt;height:96.75pt;z-index:251656192" o:allowincell="f" strokeweight="1.5pt">
            <v:textbox style="mso-next-textbox:#_x0000_s1108">
              <w:txbxContent>
                <w:p w:rsidR="00A95A59" w:rsidRPr="00A97E05" w:rsidRDefault="00A95A59" w:rsidP="00A95A59">
                  <w:pPr>
                    <w:pStyle w:val="Heading21"/>
                    <w:ind w:left="0"/>
                    <w:jc w:val="center"/>
                    <w:rPr>
                      <w:rFonts w:ascii="Times New Roman" w:hAnsi="Times New Roman" w:cs="Times New Roman"/>
                      <w:color w:val="auto"/>
                      <w:sz w:val="22"/>
                      <w:szCs w:val="24"/>
                    </w:rPr>
                  </w:pPr>
                  <w:bookmarkStart w:id="59" w:name="_Toc341731645"/>
                  <w:bookmarkStart w:id="60" w:name="_Toc341731872"/>
                  <w:bookmarkStart w:id="61" w:name="_Toc341732310"/>
                  <w:bookmarkStart w:id="62" w:name="_Toc341876375"/>
                  <w:bookmarkStart w:id="63" w:name="_Toc341876493"/>
                  <w:bookmarkStart w:id="64" w:name="_Toc341888458"/>
                  <w:bookmarkStart w:id="65" w:name="_Toc342728068"/>
                  <w:r w:rsidRPr="00A97E05">
                    <w:rPr>
                      <w:rFonts w:ascii="Times New Roman" w:hAnsi="Times New Roman" w:cs="Times New Roman"/>
                      <w:color w:val="auto"/>
                      <w:sz w:val="22"/>
                      <w:szCs w:val="24"/>
                    </w:rPr>
                    <w:t>Work Measurement</w:t>
                  </w:r>
                  <w:bookmarkEnd w:id="59"/>
                  <w:bookmarkEnd w:id="60"/>
                  <w:bookmarkEnd w:id="61"/>
                  <w:bookmarkEnd w:id="62"/>
                  <w:bookmarkEnd w:id="63"/>
                  <w:bookmarkEnd w:id="64"/>
                  <w:bookmarkEnd w:id="65"/>
                </w:p>
                <w:p w:rsidR="00A95A59" w:rsidRPr="00A97E05" w:rsidRDefault="00A95A59" w:rsidP="00A95A59">
                  <w:pPr>
                    <w:pStyle w:val="BodyText31"/>
                    <w:spacing w:line="240" w:lineRule="auto"/>
                    <w:ind w:left="0"/>
                    <w:jc w:val="center"/>
                    <w:rPr>
                      <w:rFonts w:cs="Times New Roman"/>
                      <w:sz w:val="22"/>
                      <w:szCs w:val="24"/>
                    </w:rPr>
                  </w:pPr>
                </w:p>
                <w:p w:rsidR="00A95A59" w:rsidRPr="00A97E05" w:rsidRDefault="00A95A59" w:rsidP="00A95A59">
                  <w:pPr>
                    <w:pStyle w:val="BodyText31"/>
                    <w:spacing w:line="240" w:lineRule="auto"/>
                    <w:ind w:left="0"/>
                    <w:jc w:val="center"/>
                    <w:rPr>
                      <w:rFonts w:cs="Times New Roman"/>
                      <w:sz w:val="22"/>
                      <w:szCs w:val="24"/>
                    </w:rPr>
                  </w:pPr>
                  <w:r w:rsidRPr="00A97E05">
                    <w:rPr>
                      <w:rFonts w:cs="Times New Roman"/>
                      <w:sz w:val="22"/>
                      <w:szCs w:val="24"/>
                    </w:rPr>
                    <w:t>To determine how long it should take to carry out</w:t>
                  </w:r>
                </w:p>
              </w:txbxContent>
            </v:textbox>
          </v:rect>
        </w:pict>
      </w: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line id="_x0000_s1104" style="position:absolute;left:0;text-align:left;flip:y;z-index:251652096" from="39.6pt,8.05pt" to="39.6pt,44.05pt" o:allowincell="f" strokeweight="2pt"/>
        </w:pict>
      </w: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sidRPr="00752FB2">
        <w:rPr>
          <w:rFonts w:ascii="Times New Roman" w:eastAsia="Calibri" w:hAnsi="Times New Roman" w:cs="Vrinda"/>
          <w:noProof/>
          <w:color w:val="1D1B11"/>
          <w:sz w:val="24"/>
          <w:szCs w:val="24"/>
          <w:lang w:val="en-GB"/>
        </w:rPr>
        <w:pict>
          <v:line id="_x0000_s1107" style="position:absolute;left:0;text-align:left;z-index:251655168" from="39.6pt,2.65pt" to="234pt,2.65pt" o:allowincell="f" strokeweight="2pt">
            <v:stroke endarrow="block"/>
          </v:line>
        </w:pict>
      </w: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Pr>
          <w:rFonts w:ascii="Times New Roman" w:eastAsia="Calibri" w:hAnsi="Times New Roman" w:cs="Vrinda"/>
          <w:noProof/>
          <w:color w:val="1D1B11"/>
          <w:sz w:val="24"/>
          <w:szCs w:val="24"/>
        </w:rPr>
        <w:pict>
          <v:line id="_x0000_s1110" style="position:absolute;left:0;text-align:left;flip:x;z-index:251658240" from="296.55pt,1.3pt" to="297pt,28.3pt" o:allowincell="f" strokeweight="2pt">
            <v:stroke endarrow="block"/>
          </v:line>
        </w:pict>
      </w:r>
    </w:p>
    <w:p w:rsidR="00A95A59" w:rsidRPr="00A95A59" w:rsidRDefault="00752FB2" w:rsidP="00A95A59">
      <w:pPr>
        <w:spacing w:after="0" w:line="360" w:lineRule="auto"/>
        <w:jc w:val="both"/>
        <w:rPr>
          <w:rFonts w:ascii="Times New Roman" w:eastAsia="Calibri" w:hAnsi="Times New Roman" w:cs="Vrinda"/>
          <w:color w:val="1D1B11"/>
          <w:sz w:val="24"/>
          <w:szCs w:val="24"/>
          <w:lang w:val="en-GB"/>
        </w:rPr>
      </w:pPr>
      <w:r>
        <w:rPr>
          <w:rFonts w:ascii="Times New Roman" w:eastAsia="Calibri" w:hAnsi="Times New Roman" w:cs="Vrinda"/>
          <w:noProof/>
          <w:color w:val="1D1B11"/>
          <w:sz w:val="24"/>
          <w:szCs w:val="24"/>
        </w:rPr>
        <w:pict>
          <v:oval id="_x0000_s1109" style="position:absolute;left:0;text-align:left;margin-left:241.5pt;margin-top:7.6pt;width:109.3pt;height:98.5pt;z-index:251657216" o:allowincell="f" strokeweight="2.25pt">
            <v:textbox style="mso-next-textbox:#_x0000_s1109">
              <w:txbxContent>
                <w:p w:rsidR="00A95A59" w:rsidRDefault="00A95A59" w:rsidP="00A95A59">
                  <w:pPr>
                    <w:pStyle w:val="BodyText21"/>
                    <w:spacing w:line="240" w:lineRule="auto"/>
                    <w:ind w:left="0"/>
                    <w:jc w:val="center"/>
                    <w:rPr>
                      <w:sz w:val="26"/>
                    </w:rPr>
                  </w:pPr>
                </w:p>
                <w:p w:rsidR="00A95A59" w:rsidRPr="00967557" w:rsidRDefault="00A95A59" w:rsidP="00A95A59">
                  <w:pPr>
                    <w:pStyle w:val="BodyText21"/>
                    <w:spacing w:line="240" w:lineRule="auto"/>
                    <w:ind w:left="0"/>
                    <w:jc w:val="center"/>
                    <w:rPr>
                      <w:color w:val="auto"/>
                      <w:sz w:val="26"/>
                    </w:rPr>
                  </w:pPr>
                  <w:r w:rsidRPr="00967557">
                    <w:rPr>
                      <w:color w:val="auto"/>
                      <w:sz w:val="26"/>
                    </w:rPr>
                    <w:t>Higher Productivity</w:t>
                  </w:r>
                </w:p>
              </w:txbxContent>
            </v:textbox>
          </v:oval>
        </w:pict>
      </w:r>
    </w:p>
    <w:p w:rsidR="00A95A59" w:rsidRPr="00A95A59" w:rsidRDefault="00A95A59" w:rsidP="00A95A59">
      <w:pPr>
        <w:keepNext/>
        <w:keepLines/>
        <w:spacing w:before="200" w:after="0"/>
        <w:outlineLvl w:val="3"/>
        <w:rPr>
          <w:rFonts w:ascii="Times New Roman" w:eastAsia="Calibri" w:hAnsi="Times New Roman" w:cs="Vrinda"/>
          <w:b/>
          <w:bCs/>
          <w:color w:val="1D1B11"/>
          <w:sz w:val="24"/>
          <w:szCs w:val="24"/>
          <w:lang w:val="en-GB"/>
        </w:rPr>
      </w:pPr>
      <w:bookmarkStart w:id="66" w:name="_Toc341732311"/>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keepNext/>
        <w:keepLines/>
        <w:spacing w:before="200" w:after="0"/>
        <w:outlineLvl w:val="3"/>
        <w:rPr>
          <w:rFonts w:ascii="Cambria" w:eastAsia="Times New Roman" w:hAnsi="Cambria" w:cs="Vrinda"/>
          <w:iCs/>
          <w:color w:val="4F81BD"/>
          <w:sz w:val="26"/>
          <w:szCs w:val="26"/>
          <w:lang w:val="en-GB"/>
        </w:rPr>
      </w:pPr>
      <w:bookmarkStart w:id="67" w:name="_Toc341888455"/>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keepNext/>
        <w:keepLines/>
        <w:spacing w:before="200" w:after="0"/>
        <w:outlineLvl w:val="3"/>
        <w:rPr>
          <w:rFonts w:ascii="Times New Roman" w:eastAsia="Times New Roman" w:hAnsi="Times New Roman" w:cs="Times New Roman"/>
          <w:bCs/>
          <w:iCs/>
          <w:color w:val="0D0D0D"/>
          <w:sz w:val="26"/>
          <w:szCs w:val="26"/>
          <w:lang w:val="en-GB"/>
        </w:rPr>
      </w:pPr>
      <w:bookmarkStart w:id="68" w:name="_Toc342728066"/>
      <w:r w:rsidRPr="00A95A59">
        <w:rPr>
          <w:rFonts w:ascii="Times New Roman" w:eastAsia="Times New Roman" w:hAnsi="Times New Roman" w:cs="Times New Roman"/>
          <w:b/>
          <w:iCs/>
          <w:color w:val="4F81BD"/>
          <w:sz w:val="26"/>
          <w:szCs w:val="26"/>
          <w:lang w:val="en-GB"/>
        </w:rPr>
        <w:lastRenderedPageBreak/>
        <w:t>3.6 Basic Procedure of Work-Study</w:t>
      </w:r>
      <w:bookmarkEnd w:id="66"/>
      <w:bookmarkEnd w:id="67"/>
      <w:bookmarkEnd w:id="68"/>
      <w:r w:rsidRPr="00A95A59">
        <w:rPr>
          <w:rFonts w:ascii="Times New Roman" w:eastAsia="Times New Roman" w:hAnsi="Times New Roman" w:cs="Times New Roman"/>
          <w:bCs/>
          <w:iCs/>
          <w:color w:val="0D0D0D"/>
          <w:sz w:val="26"/>
          <w:szCs w:val="26"/>
          <w:lang w:val="en-GB"/>
        </w:rPr>
        <w:t>:</w:t>
      </w:r>
    </w:p>
    <w:p w:rsidR="00A95A59" w:rsidRPr="00A95A59" w:rsidRDefault="00A95A59" w:rsidP="00A95A59">
      <w:pPr>
        <w:spacing w:after="0"/>
        <w:ind w:left="360"/>
        <w:jc w:val="both"/>
        <w:rPr>
          <w:rFonts w:ascii="Times New Roman" w:eastAsia="Calibri" w:hAnsi="Times New Roman" w:cs="Times New Roman"/>
          <w:color w:val="1D1B11"/>
          <w:sz w:val="24"/>
          <w:lang w:val="en-GB"/>
        </w:rPr>
      </w:pPr>
    </w:p>
    <w:p w:rsidR="00A95A59" w:rsidRPr="00A95A59" w:rsidRDefault="00A95A59" w:rsidP="00A95A59">
      <w:pPr>
        <w:spacing w:after="0"/>
        <w:jc w:val="both"/>
        <w:rPr>
          <w:rFonts w:ascii="Times New Roman" w:eastAsia="Calibri" w:hAnsi="Times New Roman" w:cs="Times New Roman"/>
          <w:sz w:val="24"/>
          <w:lang w:val="en-GB"/>
        </w:rPr>
      </w:pPr>
      <w:r w:rsidRPr="00A95A59">
        <w:rPr>
          <w:rFonts w:ascii="Times New Roman" w:eastAsia="Calibri" w:hAnsi="Times New Roman" w:cs="Times New Roman"/>
          <w:sz w:val="24"/>
          <w:lang w:val="en-GB"/>
        </w:rPr>
        <w:t xml:space="preserve">There are eight steps in performing a complete work-study. They are: </w:t>
      </w:r>
    </w:p>
    <w:p w:rsidR="00A95A59" w:rsidRPr="00A95A59" w:rsidRDefault="00A95A59" w:rsidP="00A95A59">
      <w:pPr>
        <w:spacing w:after="0"/>
        <w:ind w:left="360"/>
        <w:rPr>
          <w:rFonts w:ascii="Times New Roman" w:eastAsia="Calibri" w:hAnsi="Times New Roman" w:cs="Times New Roman"/>
          <w:sz w:val="24"/>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Select</w:t>
      </w:r>
    </w:p>
    <w:p w:rsidR="00A95A59" w:rsidRPr="00A95A59" w:rsidRDefault="00A95A59" w:rsidP="00A95A59">
      <w:pPr>
        <w:keepNext/>
        <w:keepLines/>
        <w:spacing w:before="200" w:after="0"/>
        <w:ind w:left="2160" w:firstLine="720"/>
        <w:outlineLvl w:val="2"/>
        <w:rPr>
          <w:rFonts w:ascii="Times New Roman" w:eastAsia="Times New Roman" w:hAnsi="Times New Roman" w:cs="Times New Roman"/>
          <w:bCs/>
          <w:sz w:val="24"/>
          <w:szCs w:val="26"/>
          <w:lang w:val="en-GB"/>
        </w:rPr>
      </w:pPr>
      <w:bookmarkStart w:id="69" w:name="_Toc341732312"/>
      <w:bookmarkStart w:id="70" w:name="_Toc341876495"/>
      <w:bookmarkStart w:id="71" w:name="_Toc341888456"/>
      <w:bookmarkStart w:id="72" w:name="_Toc342728069"/>
      <w:r w:rsidRPr="00A95A59">
        <w:rPr>
          <w:rFonts w:ascii="Times New Roman" w:eastAsia="Times New Roman" w:hAnsi="Times New Roman" w:cs="Times New Roman"/>
          <w:bCs/>
          <w:sz w:val="24"/>
          <w:szCs w:val="26"/>
          <w:lang w:val="en-GB"/>
        </w:rPr>
        <w:t>The task to be studied</w:t>
      </w:r>
      <w:bookmarkEnd w:id="69"/>
      <w:bookmarkEnd w:id="70"/>
      <w:bookmarkEnd w:id="71"/>
      <w:bookmarkEnd w:id="72"/>
    </w:p>
    <w:p w:rsidR="00A95A59" w:rsidRPr="00A95A59" w:rsidRDefault="00A95A59" w:rsidP="00A95A59">
      <w:pPr>
        <w:spacing w:after="0"/>
        <w:ind w:left="36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Record</w:t>
      </w:r>
    </w:p>
    <w:p w:rsidR="00A95A59" w:rsidRPr="00A95A59" w:rsidRDefault="00A95A59" w:rsidP="00A95A59">
      <w:pPr>
        <w:spacing w:after="0"/>
        <w:ind w:left="1440"/>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By collecting data at source &amp; by direct observation</w:t>
      </w:r>
    </w:p>
    <w:p w:rsidR="00A95A59" w:rsidRPr="00A95A59" w:rsidRDefault="00A95A59" w:rsidP="00A95A59">
      <w:pPr>
        <w:spacing w:after="0"/>
        <w:ind w:left="720" w:firstLine="72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Examine</w:t>
      </w:r>
    </w:p>
    <w:p w:rsidR="00A95A59" w:rsidRPr="00A95A59" w:rsidRDefault="00A95A59" w:rsidP="00A95A59">
      <w:pPr>
        <w:spacing w:after="0"/>
        <w:ind w:left="720" w:firstLine="720"/>
        <w:jc w:val="both"/>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By challenging the purpose, place, sequence &amp; method of work</w:t>
      </w:r>
    </w:p>
    <w:p w:rsidR="00A95A59" w:rsidRPr="00A95A59" w:rsidRDefault="00A95A59" w:rsidP="00A95A59">
      <w:pPr>
        <w:spacing w:after="0"/>
        <w:ind w:left="720" w:firstLine="72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Develop</w:t>
      </w:r>
    </w:p>
    <w:p w:rsidR="00A95A59" w:rsidRPr="00A95A59" w:rsidRDefault="00A95A59" w:rsidP="00A95A59">
      <w:pPr>
        <w:spacing w:after="0"/>
        <w:ind w:left="720" w:firstLine="720"/>
        <w:jc w:val="both"/>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New methods, drawing on contribution of those concerned</w:t>
      </w:r>
    </w:p>
    <w:p w:rsidR="00A95A59" w:rsidRPr="00A95A59" w:rsidRDefault="00A95A59" w:rsidP="00A95A59">
      <w:pPr>
        <w:spacing w:after="0"/>
        <w:ind w:left="144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Evaluate</w:t>
      </w:r>
    </w:p>
    <w:p w:rsidR="00A95A59" w:rsidRPr="00A95A59" w:rsidRDefault="00A95A59" w:rsidP="00A95A59">
      <w:pPr>
        <w:spacing w:after="0"/>
        <w:ind w:left="1440" w:firstLine="720"/>
        <w:jc w:val="both"/>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Results of alternative solutions</w:t>
      </w:r>
    </w:p>
    <w:p w:rsidR="00A95A59" w:rsidRPr="00A95A59" w:rsidRDefault="00A95A59" w:rsidP="00A95A59">
      <w:pPr>
        <w:spacing w:after="0"/>
        <w:ind w:left="2160" w:firstLine="72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Define</w:t>
      </w:r>
    </w:p>
    <w:p w:rsidR="00A95A59" w:rsidRPr="00A95A59" w:rsidRDefault="00A95A59" w:rsidP="00A95A59">
      <w:pPr>
        <w:spacing w:after="0"/>
        <w:ind w:left="1440" w:firstLine="720"/>
        <w:jc w:val="both"/>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New methods &amp; present findings</w:t>
      </w:r>
    </w:p>
    <w:p w:rsidR="00A95A59" w:rsidRPr="00A95A59" w:rsidRDefault="00A95A59" w:rsidP="00A95A59">
      <w:pPr>
        <w:spacing w:after="0"/>
        <w:ind w:left="2160" w:firstLine="72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Install</w:t>
      </w:r>
    </w:p>
    <w:p w:rsidR="00A95A59" w:rsidRPr="00A95A59" w:rsidRDefault="00A95A59" w:rsidP="00A95A59">
      <w:pPr>
        <w:spacing w:after="0"/>
        <w:ind w:left="1440" w:firstLine="720"/>
        <w:jc w:val="both"/>
        <w:rPr>
          <w:rFonts w:ascii="Times New Roman" w:eastAsia="Calibri" w:hAnsi="Times New Roman" w:cs="Times New Roman"/>
          <w:sz w:val="24"/>
          <w:szCs w:val="26"/>
          <w:lang w:val="en-GB"/>
        </w:rPr>
      </w:pPr>
      <w:r w:rsidRPr="00A95A59">
        <w:rPr>
          <w:rFonts w:ascii="Times New Roman" w:eastAsia="Calibri" w:hAnsi="Times New Roman" w:cs="Times New Roman"/>
          <w:sz w:val="24"/>
          <w:szCs w:val="26"/>
          <w:lang w:val="en-GB"/>
        </w:rPr>
        <w:t>New methods &amp; train those involved</w:t>
      </w:r>
    </w:p>
    <w:p w:rsidR="00A95A59" w:rsidRPr="00A95A59" w:rsidRDefault="00A95A59" w:rsidP="00A95A59">
      <w:pPr>
        <w:spacing w:after="0"/>
        <w:ind w:left="2160" w:firstLine="720"/>
        <w:jc w:val="both"/>
        <w:rPr>
          <w:rFonts w:ascii="Times New Roman" w:eastAsia="Calibri" w:hAnsi="Times New Roman" w:cs="Times New Roman"/>
          <w:sz w:val="24"/>
          <w:szCs w:val="26"/>
          <w:lang w:val="en-GB"/>
        </w:rPr>
      </w:pPr>
    </w:p>
    <w:p w:rsidR="00A95A59" w:rsidRPr="00A95A59" w:rsidRDefault="00A95A59" w:rsidP="00A95A59">
      <w:pPr>
        <w:numPr>
          <w:ilvl w:val="0"/>
          <w:numId w:val="4"/>
        </w:numPr>
        <w:spacing w:after="0" w:line="240" w:lineRule="auto"/>
        <w:jc w:val="both"/>
        <w:rPr>
          <w:rFonts w:ascii="Times New Roman" w:eastAsia="Calibri" w:hAnsi="Times New Roman" w:cs="Times New Roman"/>
          <w:b/>
          <w:sz w:val="24"/>
          <w:szCs w:val="26"/>
          <w:lang w:val="en-GB"/>
        </w:rPr>
      </w:pPr>
      <w:r w:rsidRPr="00A95A59">
        <w:rPr>
          <w:rFonts w:ascii="Times New Roman" w:eastAsia="Calibri" w:hAnsi="Times New Roman" w:cs="Times New Roman"/>
          <w:b/>
          <w:sz w:val="24"/>
          <w:szCs w:val="26"/>
          <w:lang w:val="en-GB"/>
        </w:rPr>
        <w:t>Maintain</w:t>
      </w:r>
    </w:p>
    <w:p w:rsidR="00A95A59" w:rsidRPr="00A95A59" w:rsidRDefault="00A95A59" w:rsidP="00A95A59">
      <w:pPr>
        <w:spacing w:after="0"/>
        <w:ind w:left="1440" w:firstLine="720"/>
        <w:jc w:val="both"/>
        <w:rPr>
          <w:rFonts w:ascii="Times New Roman" w:eastAsia="Calibri" w:hAnsi="Times New Roman" w:cs="Times New Roman"/>
          <w:color w:val="1D1B11"/>
          <w:sz w:val="24"/>
          <w:szCs w:val="26"/>
          <w:lang w:val="en-GB"/>
        </w:rPr>
      </w:pPr>
      <w:r w:rsidRPr="00A95A59">
        <w:rPr>
          <w:rFonts w:ascii="Times New Roman" w:eastAsia="Calibri" w:hAnsi="Times New Roman" w:cs="Times New Roman"/>
          <w:color w:val="1D1B11"/>
          <w:sz w:val="24"/>
          <w:szCs w:val="26"/>
          <w:lang w:val="en-GB"/>
        </w:rPr>
        <w:t>&amp; Establish control procedure</w:t>
      </w:r>
    </w:p>
    <w:p w:rsidR="00A95A59" w:rsidRPr="00A95A59" w:rsidRDefault="00A95A59" w:rsidP="00A95A59">
      <w:pPr>
        <w:spacing w:after="0"/>
        <w:ind w:left="2160" w:firstLine="720"/>
        <w:rPr>
          <w:rFonts w:ascii="Times New Roman" w:eastAsia="Calibri" w:hAnsi="Times New Roman" w:cs="Times New Roman"/>
          <w:color w:val="1D1B11"/>
          <w:lang w:val="en-GB"/>
        </w:rPr>
      </w:pPr>
    </w:p>
    <w:p w:rsidR="00A95A59" w:rsidRPr="00A95A59" w:rsidRDefault="00A95A59" w:rsidP="00A95A59">
      <w:pPr>
        <w:spacing w:after="0"/>
        <w:ind w:left="2160" w:firstLine="720"/>
        <w:rPr>
          <w:rFonts w:ascii="Times New Roman" w:eastAsia="Calibri" w:hAnsi="Times New Roman" w:cs="Times New Roman"/>
          <w:color w:val="1D1B11"/>
          <w:lang w:val="en-GB"/>
        </w:rPr>
      </w:pPr>
    </w:p>
    <w:tbl>
      <w:tblPr>
        <w:tblStyle w:val="LightGrid-Accent21"/>
        <w:tblpPr w:leftFromText="180" w:rightFromText="180" w:vertAnchor="text" w:horzAnchor="page" w:tblpX="3361" w:tblpY="16"/>
        <w:tblW w:w="0" w:type="auto"/>
        <w:tblLayout w:type="fixed"/>
        <w:tblLook w:val="0000"/>
      </w:tblPr>
      <w:tblGrid>
        <w:gridCol w:w="517"/>
        <w:gridCol w:w="518"/>
        <w:gridCol w:w="517"/>
        <w:gridCol w:w="518"/>
        <w:gridCol w:w="517"/>
        <w:gridCol w:w="518"/>
        <w:gridCol w:w="517"/>
        <w:gridCol w:w="518"/>
      </w:tblGrid>
      <w:tr w:rsidR="00A95A59" w:rsidRPr="00A95A59" w:rsidTr="0066535C">
        <w:trPr>
          <w:cnfStyle w:val="000000100000"/>
          <w:trHeight w:val="469"/>
        </w:trPr>
        <w:tc>
          <w:tcPr>
            <w:cnfStyle w:val="000010000000"/>
            <w:tcW w:w="517" w:type="dxa"/>
          </w:tcPr>
          <w:p w:rsidR="00A95A59" w:rsidRPr="00A95A59" w:rsidRDefault="00A95A59" w:rsidP="00A95A59">
            <w:pPr>
              <w:rPr>
                <w:rFonts w:eastAsia="Calibri" w:cs="Times New Roman"/>
                <w:b/>
                <w:sz w:val="24"/>
                <w:lang w:val="en-GB"/>
              </w:rPr>
            </w:pPr>
            <w:r w:rsidRPr="00A95A59">
              <w:rPr>
                <w:rFonts w:eastAsia="Calibri" w:cs="Times New Roman"/>
                <w:b/>
                <w:sz w:val="24"/>
                <w:lang w:val="en-GB"/>
              </w:rPr>
              <w:t>S</w:t>
            </w:r>
          </w:p>
        </w:tc>
        <w:tc>
          <w:tcPr>
            <w:tcW w:w="518" w:type="dxa"/>
          </w:tcPr>
          <w:p w:rsidR="00A95A59" w:rsidRPr="00A95A59" w:rsidRDefault="00A95A59" w:rsidP="00A95A59">
            <w:pPr>
              <w:jc w:val="center"/>
              <w:cnfStyle w:val="000000100000"/>
              <w:rPr>
                <w:rFonts w:eastAsia="Calibri" w:cs="Times New Roman"/>
                <w:b/>
                <w:sz w:val="24"/>
                <w:lang w:val="en-GB"/>
              </w:rPr>
            </w:pPr>
            <w:r w:rsidRPr="00A95A59">
              <w:rPr>
                <w:rFonts w:eastAsia="Calibri" w:cs="Times New Roman"/>
                <w:b/>
                <w:sz w:val="24"/>
                <w:lang w:val="en-GB"/>
              </w:rPr>
              <w:t>R</w:t>
            </w:r>
          </w:p>
        </w:tc>
        <w:tc>
          <w:tcPr>
            <w:cnfStyle w:val="000010000000"/>
            <w:tcW w:w="517" w:type="dxa"/>
          </w:tcPr>
          <w:p w:rsidR="00A95A59" w:rsidRPr="00A95A59" w:rsidRDefault="00A95A59" w:rsidP="00A95A59">
            <w:pPr>
              <w:jc w:val="center"/>
              <w:rPr>
                <w:rFonts w:eastAsia="Calibri" w:cs="Times New Roman"/>
                <w:b/>
                <w:sz w:val="24"/>
                <w:lang w:val="en-GB"/>
              </w:rPr>
            </w:pPr>
            <w:r w:rsidRPr="00A95A59">
              <w:rPr>
                <w:rFonts w:eastAsia="Calibri" w:cs="Times New Roman"/>
                <w:b/>
                <w:sz w:val="24"/>
                <w:lang w:val="en-GB"/>
              </w:rPr>
              <w:t>E</w:t>
            </w:r>
          </w:p>
        </w:tc>
        <w:tc>
          <w:tcPr>
            <w:tcW w:w="518" w:type="dxa"/>
          </w:tcPr>
          <w:p w:rsidR="00A95A59" w:rsidRPr="00A95A59" w:rsidRDefault="00A95A59" w:rsidP="00A95A59">
            <w:pPr>
              <w:jc w:val="center"/>
              <w:cnfStyle w:val="000000100000"/>
              <w:rPr>
                <w:rFonts w:eastAsia="Calibri" w:cs="Times New Roman"/>
                <w:b/>
                <w:sz w:val="24"/>
                <w:lang w:val="en-GB"/>
              </w:rPr>
            </w:pPr>
            <w:r w:rsidRPr="00A95A59">
              <w:rPr>
                <w:rFonts w:eastAsia="Calibri" w:cs="Times New Roman"/>
                <w:b/>
                <w:sz w:val="24"/>
                <w:lang w:val="en-GB"/>
              </w:rPr>
              <w:t>D</w:t>
            </w:r>
          </w:p>
        </w:tc>
        <w:tc>
          <w:tcPr>
            <w:cnfStyle w:val="000010000000"/>
            <w:tcW w:w="517" w:type="dxa"/>
          </w:tcPr>
          <w:p w:rsidR="00A95A59" w:rsidRPr="00A95A59" w:rsidRDefault="00A95A59" w:rsidP="00A95A59">
            <w:pPr>
              <w:jc w:val="center"/>
              <w:rPr>
                <w:rFonts w:eastAsia="Calibri" w:cs="Times New Roman"/>
                <w:b/>
                <w:sz w:val="24"/>
                <w:lang w:val="en-GB"/>
              </w:rPr>
            </w:pPr>
            <w:r w:rsidRPr="00A95A59">
              <w:rPr>
                <w:rFonts w:eastAsia="Calibri" w:cs="Times New Roman"/>
                <w:b/>
                <w:sz w:val="24"/>
                <w:lang w:val="en-GB"/>
              </w:rPr>
              <w:t>E</w:t>
            </w:r>
          </w:p>
        </w:tc>
        <w:tc>
          <w:tcPr>
            <w:tcW w:w="518" w:type="dxa"/>
          </w:tcPr>
          <w:p w:rsidR="00A95A59" w:rsidRPr="00A95A59" w:rsidRDefault="00A95A59" w:rsidP="00A95A59">
            <w:pPr>
              <w:jc w:val="center"/>
              <w:cnfStyle w:val="000000100000"/>
              <w:rPr>
                <w:rFonts w:eastAsia="Calibri" w:cs="Times New Roman"/>
                <w:b/>
                <w:sz w:val="24"/>
                <w:lang w:val="en-GB"/>
              </w:rPr>
            </w:pPr>
            <w:r w:rsidRPr="00A95A59">
              <w:rPr>
                <w:rFonts w:eastAsia="Calibri" w:cs="Times New Roman"/>
                <w:b/>
                <w:sz w:val="24"/>
                <w:lang w:val="en-GB"/>
              </w:rPr>
              <w:t>D</w:t>
            </w:r>
          </w:p>
        </w:tc>
        <w:tc>
          <w:tcPr>
            <w:cnfStyle w:val="000010000000"/>
            <w:tcW w:w="517" w:type="dxa"/>
          </w:tcPr>
          <w:p w:rsidR="00A95A59" w:rsidRPr="00A95A59" w:rsidRDefault="00A95A59" w:rsidP="00A95A59">
            <w:pPr>
              <w:jc w:val="center"/>
              <w:rPr>
                <w:rFonts w:eastAsia="Calibri" w:cs="Times New Roman"/>
                <w:b/>
                <w:sz w:val="24"/>
                <w:lang w:val="en-GB"/>
              </w:rPr>
            </w:pPr>
            <w:r w:rsidRPr="00A95A59">
              <w:rPr>
                <w:rFonts w:eastAsia="Calibri" w:cs="Times New Roman"/>
                <w:b/>
                <w:sz w:val="24"/>
                <w:lang w:val="en-GB"/>
              </w:rPr>
              <w:t>I</w:t>
            </w:r>
          </w:p>
        </w:tc>
        <w:tc>
          <w:tcPr>
            <w:tcW w:w="518" w:type="dxa"/>
          </w:tcPr>
          <w:p w:rsidR="00A95A59" w:rsidRPr="00A95A59" w:rsidRDefault="00A95A59" w:rsidP="00A95A59">
            <w:pPr>
              <w:jc w:val="center"/>
              <w:cnfStyle w:val="000000100000"/>
              <w:rPr>
                <w:rFonts w:eastAsia="Calibri" w:cs="Times New Roman"/>
                <w:b/>
                <w:sz w:val="24"/>
                <w:lang w:val="en-GB"/>
              </w:rPr>
            </w:pPr>
            <w:r w:rsidRPr="00A95A59">
              <w:rPr>
                <w:rFonts w:eastAsia="Calibri" w:cs="Times New Roman"/>
                <w:b/>
                <w:sz w:val="24"/>
                <w:lang w:val="en-GB"/>
              </w:rPr>
              <w:t>M</w:t>
            </w:r>
          </w:p>
        </w:tc>
      </w:tr>
    </w:tbl>
    <w:p w:rsidR="00A95A59" w:rsidRPr="00A95A59" w:rsidRDefault="00A95A59" w:rsidP="00A95A59">
      <w:pPr>
        <w:spacing w:after="0"/>
        <w:ind w:left="2160" w:firstLine="720"/>
        <w:rPr>
          <w:rFonts w:ascii="Times New Roman" w:eastAsia="Calibri" w:hAnsi="Times New Roman" w:cs="Times New Roman"/>
          <w:color w:val="1D1B11"/>
          <w:lang w:val="en-GB"/>
        </w:rPr>
      </w:pPr>
    </w:p>
    <w:p w:rsidR="00A95A59" w:rsidRPr="00A95A59" w:rsidRDefault="00A95A59" w:rsidP="00A95A59">
      <w:pPr>
        <w:spacing w:after="0"/>
        <w:ind w:left="2160" w:firstLine="720"/>
        <w:rPr>
          <w:rFonts w:ascii="Times New Roman" w:eastAsia="Calibri" w:hAnsi="Times New Roman" w:cs="Times New Roman"/>
          <w:color w:val="1D1B11"/>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120"/>
        <w:jc w:val="both"/>
        <w:rPr>
          <w:rFonts w:ascii="Cambria" w:eastAsia="Times New Roman" w:hAnsi="Cambria" w:cs="Vrinda"/>
          <w:b/>
          <w:bCs/>
          <w:color w:val="4F81BD"/>
          <w:sz w:val="26"/>
          <w:szCs w:val="26"/>
          <w:lang w:val="en-GB"/>
        </w:rPr>
      </w:pPr>
      <w:bookmarkStart w:id="73" w:name="_Toc341732313"/>
    </w:p>
    <w:p w:rsidR="00A95A59" w:rsidRPr="00A95A59" w:rsidRDefault="00A95A59" w:rsidP="00A95A59">
      <w:pPr>
        <w:spacing w:after="120"/>
        <w:jc w:val="both"/>
        <w:rPr>
          <w:rFonts w:ascii="Cambria" w:eastAsia="Times New Roman" w:hAnsi="Cambria" w:cs="Vrinda"/>
          <w:b/>
          <w:bCs/>
          <w:color w:val="4F81BD"/>
          <w:sz w:val="26"/>
          <w:szCs w:val="26"/>
          <w:lang w:val="en-GB"/>
        </w:rPr>
      </w:pPr>
    </w:p>
    <w:p w:rsidR="00A95A59" w:rsidRPr="00A95A59" w:rsidRDefault="00A95A59" w:rsidP="00A95A59">
      <w:pPr>
        <w:spacing w:after="120"/>
        <w:jc w:val="both"/>
        <w:rPr>
          <w:rFonts w:ascii="Cambria" w:eastAsia="Times New Roman" w:hAnsi="Cambria" w:cs="Vrinda"/>
          <w:b/>
          <w:bCs/>
          <w:color w:val="4F81BD"/>
          <w:sz w:val="26"/>
          <w:szCs w:val="26"/>
          <w:lang w:val="en-GB"/>
        </w:rPr>
      </w:pPr>
    </w:p>
    <w:p w:rsidR="00A95A59" w:rsidRPr="00A95A59" w:rsidRDefault="00A95A59" w:rsidP="00A95A59">
      <w:pPr>
        <w:spacing w:after="120"/>
        <w:jc w:val="both"/>
        <w:rPr>
          <w:rFonts w:ascii="Cambria" w:eastAsia="Times New Roman" w:hAnsi="Cambria" w:cs="Vrinda"/>
          <w:b/>
          <w:bCs/>
          <w:color w:val="4F81BD"/>
          <w:sz w:val="26"/>
          <w:szCs w:val="26"/>
          <w:lang w:val="en-GB"/>
        </w:rPr>
      </w:pPr>
      <w:bookmarkStart w:id="74" w:name="_Toc341888459"/>
    </w:p>
    <w:p w:rsidR="00A95A59" w:rsidRPr="00A95A59" w:rsidRDefault="00A95A59" w:rsidP="00A95A59">
      <w:pPr>
        <w:spacing w:after="120"/>
        <w:jc w:val="both"/>
        <w:rPr>
          <w:rFonts w:ascii="Cambria" w:eastAsia="Times New Roman" w:hAnsi="Cambria" w:cs="Vrinda"/>
          <w:b/>
          <w:bCs/>
          <w:color w:val="4F81BD"/>
          <w:sz w:val="26"/>
          <w:szCs w:val="26"/>
          <w:lang w:val="en-GB"/>
        </w:rPr>
      </w:pPr>
    </w:p>
    <w:p w:rsidR="00A95A59" w:rsidRPr="00A95A59" w:rsidRDefault="00A95A59" w:rsidP="00A95A59">
      <w:pPr>
        <w:spacing w:after="120"/>
        <w:jc w:val="both"/>
        <w:rPr>
          <w:rFonts w:ascii="Times New Roman" w:eastAsia="Calibri" w:hAnsi="Times New Roman" w:cs="Times New Roman"/>
          <w:b/>
          <w:color w:val="0D0D0D"/>
          <w:sz w:val="26"/>
          <w:szCs w:val="26"/>
          <w:lang w:val="en-GB"/>
        </w:rPr>
      </w:pPr>
      <w:bookmarkStart w:id="75" w:name="_Toc342728070"/>
      <w:r w:rsidRPr="00A95A59">
        <w:rPr>
          <w:rFonts w:ascii="Times New Roman" w:eastAsia="Times New Roman" w:hAnsi="Times New Roman" w:cs="Times New Roman"/>
          <w:b/>
          <w:bCs/>
          <w:color w:val="4F81BD"/>
          <w:sz w:val="26"/>
          <w:szCs w:val="26"/>
          <w:lang w:val="en-GB"/>
        </w:rPr>
        <w:lastRenderedPageBreak/>
        <w:t>3.7 Job Description of Work-Study</w:t>
      </w:r>
      <w:bookmarkEnd w:id="73"/>
      <w:bookmarkEnd w:id="74"/>
      <w:bookmarkEnd w:id="75"/>
      <w:r w:rsidRPr="00A95A59">
        <w:rPr>
          <w:rFonts w:ascii="Times New Roman" w:eastAsia="Calibri" w:hAnsi="Times New Roman" w:cs="Times New Roman"/>
          <w:b/>
          <w:color w:val="0D0D0D"/>
          <w:sz w:val="26"/>
          <w:szCs w:val="26"/>
          <w:lang w:val="en-GB"/>
        </w:rPr>
        <w:t>:</w:t>
      </w:r>
    </w:p>
    <w:p w:rsidR="00A95A59" w:rsidRPr="00A95A59" w:rsidRDefault="00A95A59" w:rsidP="00A95A59">
      <w:pPr>
        <w:spacing w:after="0"/>
        <w:jc w:val="both"/>
        <w:rPr>
          <w:rFonts w:ascii="Times New Roman" w:eastAsia="Calibri" w:hAnsi="Times New Roman" w:cs="Vrinda"/>
          <w:color w:val="1D1B11"/>
          <w:sz w:val="28"/>
          <w:lang w:val="en-GB"/>
        </w:rPr>
      </w:pPr>
    </w:p>
    <w:tbl>
      <w:tblPr>
        <w:tblStyle w:val="LightGrid1"/>
        <w:tblW w:w="9790" w:type="dxa"/>
        <w:tblLook w:val="0000"/>
      </w:tblPr>
      <w:tblGrid>
        <w:gridCol w:w="870"/>
        <w:gridCol w:w="8700"/>
        <w:gridCol w:w="576"/>
      </w:tblGrid>
      <w:tr w:rsidR="00A95A59" w:rsidRPr="00A95A59" w:rsidTr="0066535C">
        <w:trPr>
          <w:cnfStyle w:val="000000100000"/>
          <w:trHeight w:val="441"/>
        </w:trPr>
        <w:tc>
          <w:tcPr>
            <w:cnfStyle w:val="000010000000"/>
            <w:tcW w:w="870" w:type="dxa"/>
            <w:noWrap/>
          </w:tcPr>
          <w:p w:rsidR="00A95A59" w:rsidRPr="00A95A59" w:rsidRDefault="00A95A59" w:rsidP="00A95A59">
            <w:pPr>
              <w:jc w:val="center"/>
              <w:rPr>
                <w:rFonts w:eastAsia="Calibri" w:cs="Times New Roman"/>
                <w:b/>
                <w:color w:val="0D0D0D"/>
                <w:sz w:val="24"/>
                <w:szCs w:val="24"/>
                <w:lang w:val="en-GB"/>
              </w:rPr>
            </w:pPr>
            <w:r w:rsidRPr="00A95A59">
              <w:rPr>
                <w:rFonts w:eastAsia="Calibri" w:cs="Times New Roman"/>
                <w:b/>
                <w:color w:val="0D0D0D"/>
                <w:sz w:val="24"/>
                <w:szCs w:val="24"/>
                <w:lang w:val="en-GB"/>
              </w:rPr>
              <w:t>SL</w:t>
            </w:r>
          </w:p>
        </w:tc>
        <w:tc>
          <w:tcPr>
            <w:tcW w:w="8700" w:type="dxa"/>
            <w:noWrap/>
          </w:tcPr>
          <w:p w:rsidR="00A95A59" w:rsidRPr="00A95A59" w:rsidRDefault="00A95A59" w:rsidP="00A95A59">
            <w:pPr>
              <w:jc w:val="center"/>
              <w:cnfStyle w:val="000000100000"/>
              <w:rPr>
                <w:rFonts w:eastAsia="Calibri" w:cs="Times New Roman"/>
                <w:b/>
                <w:color w:val="0D0D0D"/>
                <w:sz w:val="24"/>
                <w:szCs w:val="24"/>
                <w:lang w:val="en-GB"/>
              </w:rPr>
            </w:pPr>
            <w:r w:rsidRPr="00A95A59">
              <w:rPr>
                <w:rFonts w:eastAsia="Calibri" w:cs="Times New Roman"/>
                <w:b/>
                <w:color w:val="0D0D0D"/>
                <w:sz w:val="24"/>
                <w:szCs w:val="24"/>
                <w:lang w:val="en-GB"/>
              </w:rPr>
              <w:t>Description</w:t>
            </w:r>
          </w:p>
        </w:tc>
        <w:tc>
          <w:tcPr>
            <w:cnfStyle w:val="000010000000"/>
            <w:tcW w:w="220" w:type="dxa"/>
          </w:tcPr>
          <w:p w:rsidR="00A95A59" w:rsidRPr="00A95A59" w:rsidRDefault="00A95A59" w:rsidP="00A95A59">
            <w:pPr>
              <w:jc w:val="cente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Collecting information from Fast react planner about running &amp; new styles input status</w:t>
            </w:r>
          </w:p>
        </w:tc>
        <w:tc>
          <w:tcPr>
            <w:cnfStyle w:val="000010000000"/>
            <w:tcW w:w="220" w:type="dxa"/>
          </w:tcPr>
          <w:p w:rsidR="00A95A59" w:rsidRPr="00A95A59" w:rsidRDefault="00A95A59" w:rsidP="00A95A59">
            <w:pPr>
              <w:rPr>
                <w:rFonts w:eastAsia="Calibri" w:cs="Times New Roman"/>
                <w:sz w:val="24"/>
                <w:szCs w:val="24"/>
                <w:lang w:val="en-GB"/>
              </w:rPr>
            </w:pPr>
          </w:p>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2</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 xml:space="preserve">Making work plan/Departmental plan </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3</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Ws members job allocation</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4</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Providing Estimated Smv to sales team for costing</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5</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Process analysis</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6</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Established standard minute (Smv find out from sewing line by performance rating)</w:t>
            </w:r>
          </w:p>
        </w:tc>
        <w:tc>
          <w:tcPr>
            <w:cnfStyle w:val="000010000000"/>
            <w:tcW w:w="220" w:type="dxa"/>
          </w:tcPr>
          <w:p w:rsidR="00A95A59" w:rsidRPr="00A95A59" w:rsidRDefault="00A95A59" w:rsidP="00A95A59">
            <w:pPr>
              <w:rPr>
                <w:rFonts w:eastAsia="Calibri" w:cs="Times New Roman"/>
                <w:sz w:val="24"/>
                <w:szCs w:val="24"/>
                <w:lang w:val="en-GB"/>
              </w:rPr>
            </w:pPr>
          </w:p>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7</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Prepare garment's breakdown before issue with Technician &amp; APM</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8</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Process layout</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9</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 xml:space="preserve">Process / work process flow chart during layout </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10</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Cycle check</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11</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Making / draw line graph</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12</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Co-ordinate (work together) with line Supervisor/Monitor/Technician for line balancing</w:t>
            </w:r>
          </w:p>
        </w:tc>
        <w:tc>
          <w:tcPr>
            <w:cnfStyle w:val="000010000000"/>
            <w:tcW w:w="220" w:type="dxa"/>
          </w:tcPr>
          <w:p w:rsidR="00A95A59" w:rsidRPr="00A95A59" w:rsidRDefault="00A95A59" w:rsidP="00A95A59">
            <w:pPr>
              <w:rPr>
                <w:rFonts w:eastAsia="Calibri" w:cs="Times New Roman"/>
                <w:sz w:val="24"/>
                <w:szCs w:val="24"/>
                <w:lang w:val="en-GB"/>
              </w:rPr>
            </w:pPr>
          </w:p>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13</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Production study</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14</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Speed Training/Method Study</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15</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Production monitoring in required line</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10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16</w:t>
            </w:r>
          </w:p>
        </w:tc>
        <w:tc>
          <w:tcPr>
            <w:tcW w:w="8700" w:type="dxa"/>
          </w:tcPr>
          <w:p w:rsidR="00A95A59" w:rsidRPr="00A95A59" w:rsidRDefault="00A95A59" w:rsidP="00A95A59">
            <w:pPr>
              <w:cnfStyle w:val="000000100000"/>
              <w:rPr>
                <w:rFonts w:eastAsia="Calibri" w:cs="Times New Roman"/>
                <w:color w:val="0D0D0D"/>
                <w:sz w:val="24"/>
                <w:szCs w:val="24"/>
                <w:lang w:val="en-GB"/>
              </w:rPr>
            </w:pPr>
            <w:r w:rsidRPr="00A95A59">
              <w:rPr>
                <w:rFonts w:eastAsia="Calibri" w:cs="Times New Roman"/>
                <w:color w:val="0D0D0D"/>
                <w:sz w:val="24"/>
                <w:szCs w:val="24"/>
                <w:lang w:val="en-GB"/>
              </w:rPr>
              <w:t xml:space="preserve">Measuring consumption of Thread, Seam tape, Elastic, String etc. ) </w:t>
            </w:r>
          </w:p>
        </w:tc>
        <w:tc>
          <w:tcPr>
            <w:cnfStyle w:val="000010000000"/>
            <w:tcW w:w="220" w:type="dxa"/>
          </w:tcPr>
          <w:p w:rsidR="00A95A59" w:rsidRPr="00A95A59" w:rsidRDefault="00A95A59" w:rsidP="00A95A59">
            <w:pPr>
              <w:rPr>
                <w:rFonts w:eastAsia="Calibri" w:cs="Times New Roman"/>
                <w:sz w:val="24"/>
                <w:szCs w:val="24"/>
                <w:lang w:val="en-GB"/>
              </w:rPr>
            </w:pPr>
          </w:p>
        </w:tc>
      </w:tr>
      <w:tr w:rsidR="00A95A59" w:rsidRPr="00A95A59" w:rsidTr="0066535C">
        <w:trPr>
          <w:cnfStyle w:val="000000010000"/>
          <w:trHeight w:val="472"/>
        </w:trPr>
        <w:tc>
          <w:tcPr>
            <w:cnfStyle w:val="000010000000"/>
            <w:tcW w:w="0" w:type="auto"/>
            <w:noWrap/>
          </w:tcPr>
          <w:p w:rsidR="00A95A59" w:rsidRPr="00A95A59" w:rsidRDefault="00A95A59" w:rsidP="00A95A59">
            <w:pPr>
              <w:jc w:val="center"/>
              <w:rPr>
                <w:rFonts w:eastAsia="Calibri" w:cs="Times New Roman"/>
                <w:color w:val="0D0D0D"/>
                <w:sz w:val="24"/>
                <w:szCs w:val="24"/>
                <w:lang w:val="en-GB"/>
              </w:rPr>
            </w:pPr>
            <w:r w:rsidRPr="00A95A59">
              <w:rPr>
                <w:rFonts w:eastAsia="Calibri" w:cs="Times New Roman"/>
                <w:color w:val="0D0D0D"/>
                <w:sz w:val="24"/>
                <w:szCs w:val="24"/>
                <w:lang w:val="en-GB"/>
              </w:rPr>
              <w:t>17</w:t>
            </w:r>
          </w:p>
        </w:tc>
        <w:tc>
          <w:tcPr>
            <w:tcW w:w="8700" w:type="dxa"/>
          </w:tcPr>
          <w:p w:rsidR="00A95A59" w:rsidRPr="00A95A59" w:rsidRDefault="00A95A59" w:rsidP="00A95A59">
            <w:pPr>
              <w:cnfStyle w:val="000000010000"/>
              <w:rPr>
                <w:rFonts w:eastAsia="Calibri" w:cs="Times New Roman"/>
                <w:color w:val="0D0D0D"/>
                <w:sz w:val="24"/>
                <w:szCs w:val="24"/>
                <w:lang w:val="en-GB"/>
              </w:rPr>
            </w:pPr>
            <w:r w:rsidRPr="00A95A59">
              <w:rPr>
                <w:rFonts w:eastAsia="Calibri" w:cs="Times New Roman"/>
                <w:color w:val="0D0D0D"/>
                <w:sz w:val="24"/>
                <w:szCs w:val="24"/>
                <w:lang w:val="en-GB"/>
              </w:rPr>
              <w:t>Efficiency calculation</w:t>
            </w:r>
          </w:p>
        </w:tc>
        <w:tc>
          <w:tcPr>
            <w:cnfStyle w:val="000010000000"/>
            <w:tcW w:w="220" w:type="dxa"/>
          </w:tcPr>
          <w:p w:rsidR="00A95A59" w:rsidRPr="00A95A59" w:rsidRDefault="00A95A59" w:rsidP="00A95A59">
            <w:pPr>
              <w:rPr>
                <w:rFonts w:eastAsia="Calibri" w:cs="Times New Roman"/>
                <w:sz w:val="24"/>
                <w:szCs w:val="24"/>
                <w:lang w:val="en-GB"/>
              </w:rPr>
            </w:pPr>
          </w:p>
        </w:tc>
      </w:tr>
    </w:tbl>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Vrinda"/>
          <w:b/>
          <w:sz w:val="24"/>
          <w:lang w:val="en-GB"/>
        </w:rPr>
      </w:pPr>
    </w:p>
    <w:p w:rsidR="00A95A59" w:rsidRPr="00A95A59" w:rsidRDefault="00A95A59" w:rsidP="00A95A59">
      <w:pPr>
        <w:spacing w:after="0" w:line="360" w:lineRule="auto"/>
        <w:jc w:val="both"/>
        <w:rPr>
          <w:rFonts w:ascii="Times New Roman" w:eastAsia="Calibri" w:hAnsi="Times New Roman" w:cs="Times New Roman"/>
          <w:b/>
          <w:sz w:val="26"/>
          <w:szCs w:val="26"/>
          <w:lang w:val="en-GB"/>
        </w:rPr>
      </w:pPr>
      <w:bookmarkStart w:id="76" w:name="_Toc341732314"/>
      <w:bookmarkStart w:id="77" w:name="_Toc341888460"/>
      <w:bookmarkStart w:id="78" w:name="_Toc342728071"/>
      <w:r w:rsidRPr="00A95A59">
        <w:rPr>
          <w:rFonts w:ascii="Times New Roman" w:eastAsia="Times New Roman" w:hAnsi="Times New Roman" w:cs="Times New Roman"/>
          <w:b/>
          <w:bCs/>
          <w:color w:val="4F81BD"/>
          <w:sz w:val="26"/>
          <w:szCs w:val="26"/>
          <w:lang w:val="en-GB"/>
        </w:rPr>
        <w:lastRenderedPageBreak/>
        <w:t>3.8 Importance of Work-Study</w:t>
      </w:r>
      <w:bookmarkEnd w:id="76"/>
      <w:bookmarkEnd w:id="77"/>
      <w:bookmarkEnd w:id="78"/>
      <w:r w:rsidRPr="00A95A59">
        <w:rPr>
          <w:rFonts w:ascii="Times New Roman" w:eastAsia="Calibri" w:hAnsi="Times New Roman" w:cs="Times New Roman"/>
          <w:b/>
          <w:sz w:val="26"/>
          <w:szCs w:val="26"/>
          <w:lang w:val="en-GB"/>
        </w:rPr>
        <w:t>:</w:t>
      </w:r>
    </w:p>
    <w:p w:rsidR="00A95A59" w:rsidRPr="00A95A59" w:rsidRDefault="00A95A59" w:rsidP="00A95A59">
      <w:pPr>
        <w:spacing w:after="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hint="eastAsia"/>
          <w:color w:val="1D1B11"/>
          <w:sz w:val="24"/>
          <w:lang w:val="en-GB" w:eastAsia="zh-CN"/>
        </w:rPr>
        <w:t>W</w:t>
      </w:r>
      <w:r w:rsidRPr="00A95A59">
        <w:rPr>
          <w:rFonts w:ascii="Times New Roman" w:eastAsia="Batang" w:hAnsi="Times New Roman" w:cs="Vrinda" w:hint="eastAsia"/>
          <w:color w:val="1D1B11"/>
          <w:sz w:val="24"/>
          <w:lang w:val="en-GB" w:eastAsia="ko-KR"/>
        </w:rPr>
        <w:t xml:space="preserve">ithout measurements, there can be no management and if the measurements are inaccurate there can be mismanagement. When it comes to measuring the standard times of various </w:t>
      </w:r>
      <w:r w:rsidRPr="00A95A59">
        <w:rPr>
          <w:rFonts w:ascii="Times New Roman" w:eastAsia="Batang" w:hAnsi="Times New Roman" w:cs="Vrinda"/>
          <w:color w:val="1D1B11"/>
          <w:sz w:val="24"/>
          <w:lang w:val="en-GB" w:eastAsia="ko-KR"/>
        </w:rPr>
        <w:t>operations</w:t>
      </w:r>
      <w:r w:rsidRPr="00A95A59">
        <w:rPr>
          <w:rFonts w:ascii="Times New Roman" w:eastAsia="Batang" w:hAnsi="Times New Roman" w:cs="Vrinda" w:hint="eastAsia"/>
          <w:color w:val="1D1B11"/>
          <w:sz w:val="24"/>
          <w:lang w:val="en-GB" w:eastAsia="ko-KR"/>
        </w:rPr>
        <w:t xml:space="preserve"> in the needle trade, </w:t>
      </w:r>
      <w:r w:rsidRPr="00A95A59">
        <w:rPr>
          <w:rFonts w:ascii="Times New Roman" w:eastAsia="Batang" w:hAnsi="Times New Roman" w:cs="Vrinda"/>
          <w:color w:val="1D1B11"/>
          <w:sz w:val="24"/>
          <w:lang w:val="en-GB" w:eastAsia="ko-KR"/>
        </w:rPr>
        <w:t>work-study</w:t>
      </w:r>
      <w:r w:rsidRPr="00A95A59">
        <w:rPr>
          <w:rFonts w:ascii="Times New Roman" w:eastAsia="Batang" w:hAnsi="Times New Roman" w:cs="Vrinda" w:hint="eastAsia"/>
          <w:color w:val="1D1B11"/>
          <w:sz w:val="24"/>
          <w:lang w:val="en-GB" w:eastAsia="ko-KR"/>
        </w:rPr>
        <w:t xml:space="preserve"> is a powerful tool. </w:t>
      </w:r>
    </w:p>
    <w:p w:rsidR="00A95A59" w:rsidRPr="00A95A59" w:rsidRDefault="00A95A59" w:rsidP="00A95A59">
      <w:pPr>
        <w:spacing w:after="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rPr>
        <w:t xml:space="preserve">There is nothing new about the investigation &amp; improvement of operations at the work place; good managers have been investigating and improving ever since human effort was first organized on a large scale. Managers of outstanding ability – geniuses – have always been able to make notable advances. Unfortunately, no country seems to have an adequate supply of competent managers. The prime value of Work-Study lies in the fact that by carrying out its systematic procedures, a manager can achieve results as good as or better than the less systematic genius was able to do in the past. </w:t>
      </w:r>
    </w:p>
    <w:p w:rsidR="00A95A59" w:rsidRPr="00A95A59" w:rsidRDefault="00A95A59" w:rsidP="00A95A59">
      <w:pPr>
        <w:spacing w:after="0" w:line="360" w:lineRule="auto"/>
        <w:ind w:left="360"/>
        <w:jc w:val="both"/>
        <w:rPr>
          <w:rFonts w:ascii="Times New Roman" w:eastAsia="Calibri" w:hAnsi="Times New Roman" w:cs="Vrinda"/>
          <w:color w:val="1D1B11"/>
          <w:sz w:val="26"/>
          <w:lang w:val="en-GB" w:eastAsia="zh-CN"/>
        </w:rPr>
      </w:pPr>
    </w:p>
    <w:p w:rsidR="00A95A59" w:rsidRPr="00A95A59" w:rsidRDefault="00A95A59" w:rsidP="00A95A59">
      <w:p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 xml:space="preserve">We have now discussed, very briefly, some aspects of the nature of Work-Study and why it is such a valuable </w:t>
      </w:r>
      <w:r w:rsidRPr="00A95A59">
        <w:rPr>
          <w:rFonts w:ascii="Times New Roman" w:eastAsia="Batang" w:hAnsi="Times New Roman" w:cs="Vrinda"/>
          <w:color w:val="1D1B11"/>
          <w:sz w:val="24"/>
          <w:lang w:val="en-GB" w:eastAsia="ko-KR"/>
        </w:rPr>
        <w:t>“</w:t>
      </w:r>
      <w:r w:rsidRPr="00A95A59">
        <w:rPr>
          <w:rFonts w:ascii="Times New Roman" w:eastAsia="Batang" w:hAnsi="Times New Roman" w:cs="Vrinda" w:hint="eastAsia"/>
          <w:color w:val="1D1B11"/>
          <w:sz w:val="24"/>
          <w:lang w:val="en-GB" w:eastAsia="ko-KR"/>
        </w:rPr>
        <w:t>tool</w:t>
      </w:r>
      <w:r w:rsidRPr="00A95A59">
        <w:rPr>
          <w:rFonts w:ascii="Times New Roman" w:eastAsia="Batang" w:hAnsi="Times New Roman" w:cs="Vrinda"/>
          <w:color w:val="1D1B11"/>
          <w:sz w:val="24"/>
          <w:lang w:val="en-GB" w:eastAsia="ko-KR"/>
        </w:rPr>
        <w:t>”</w:t>
      </w:r>
      <w:r w:rsidRPr="00A95A59">
        <w:rPr>
          <w:rFonts w:ascii="Times New Roman" w:eastAsia="Batang" w:hAnsi="Times New Roman" w:cs="Vrinda" w:hint="eastAsia"/>
          <w:color w:val="1D1B11"/>
          <w:sz w:val="24"/>
          <w:lang w:val="en-GB" w:eastAsia="ko-KR"/>
        </w:rPr>
        <w:t xml:space="preserve"> of management. There are other reasons to be added to the above. These may be summarized as follows:</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 xml:space="preserve">It is a means of raising the productivity of a plant or operating unit by the reorganization of work, a method </w:t>
      </w:r>
      <w:r w:rsidRPr="00A95A59">
        <w:rPr>
          <w:rFonts w:ascii="Times New Roman" w:eastAsia="Batang" w:hAnsi="Times New Roman" w:cs="Vrinda"/>
          <w:color w:val="1D1B11"/>
          <w:sz w:val="24"/>
          <w:lang w:val="en-GB" w:eastAsia="ko-KR"/>
        </w:rPr>
        <w:t>that</w:t>
      </w:r>
      <w:r w:rsidRPr="00A95A59">
        <w:rPr>
          <w:rFonts w:ascii="Times New Roman" w:eastAsia="Batang" w:hAnsi="Times New Roman" w:cs="Vrinda" w:hint="eastAsia"/>
          <w:color w:val="1D1B11"/>
          <w:sz w:val="24"/>
          <w:lang w:val="en-GB" w:eastAsia="ko-KR"/>
        </w:rPr>
        <w:t xml:space="preserve"> normally involves little or no capital expenditure on facilities and equipment.</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 xml:space="preserve">It is systematic. This ensures that no factor affecting the efficiency of an operation is overlooked, whether in </w:t>
      </w:r>
      <w:r w:rsidRPr="00A95A59">
        <w:rPr>
          <w:rFonts w:ascii="Times New Roman" w:eastAsia="Batang" w:hAnsi="Times New Roman" w:cs="Vrinda"/>
          <w:color w:val="1D1B11"/>
          <w:sz w:val="24"/>
          <w:lang w:val="en-GB" w:eastAsia="ko-KR"/>
        </w:rPr>
        <w:t>analyzing</w:t>
      </w:r>
      <w:r w:rsidRPr="00A95A59">
        <w:rPr>
          <w:rFonts w:ascii="Times New Roman" w:eastAsia="Batang" w:hAnsi="Times New Roman" w:cs="Vrinda" w:hint="eastAsia"/>
          <w:color w:val="1D1B11"/>
          <w:sz w:val="24"/>
          <w:lang w:val="en-GB" w:eastAsia="ko-KR"/>
        </w:rPr>
        <w:t xml:space="preserve"> the original practices or in developing the new, and that all the facts about that operation are available.</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It is the most accurate means yet evolved of setting standards of performance, on which the effective planning and control of production depends.</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It can contribute to the improvement of safety and working conditions at work by exposing hazardous operations and developing safe methods of performing operations.</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The savings resulting from properly applied work study start at once and continue as long as the operation continues in the improved form.</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 xml:space="preserve">It is a </w:t>
      </w:r>
      <w:r w:rsidRPr="00A95A59">
        <w:rPr>
          <w:rFonts w:ascii="Times New Roman" w:eastAsia="Batang" w:hAnsi="Times New Roman" w:cs="Vrinda"/>
          <w:color w:val="1D1B11"/>
          <w:sz w:val="24"/>
          <w:lang w:val="en-GB" w:eastAsia="ko-KR"/>
        </w:rPr>
        <w:t>“</w:t>
      </w:r>
      <w:r w:rsidRPr="00A95A59">
        <w:rPr>
          <w:rFonts w:ascii="Times New Roman" w:eastAsia="Batang" w:hAnsi="Times New Roman" w:cs="Vrinda" w:hint="eastAsia"/>
          <w:color w:val="1D1B11"/>
          <w:sz w:val="24"/>
          <w:lang w:val="en-GB" w:eastAsia="ko-KR"/>
        </w:rPr>
        <w:t>tool</w:t>
      </w:r>
      <w:r w:rsidRPr="00A95A59">
        <w:rPr>
          <w:rFonts w:ascii="Times New Roman" w:eastAsia="Batang" w:hAnsi="Times New Roman" w:cs="Vrinda"/>
          <w:color w:val="1D1B11"/>
          <w:sz w:val="24"/>
          <w:lang w:val="en-GB" w:eastAsia="ko-KR"/>
        </w:rPr>
        <w:t>”</w:t>
      </w:r>
      <w:r w:rsidRPr="00A95A59">
        <w:rPr>
          <w:rFonts w:ascii="Times New Roman" w:eastAsia="Batang" w:hAnsi="Times New Roman" w:cs="Vrinda" w:hint="eastAsia"/>
          <w:color w:val="1D1B11"/>
          <w:sz w:val="24"/>
          <w:lang w:val="en-GB" w:eastAsia="ko-KR"/>
        </w:rPr>
        <w:t xml:space="preserve"> which can be applied everywhere. It can be use with success </w:t>
      </w:r>
      <w:r w:rsidRPr="00A95A59">
        <w:rPr>
          <w:rFonts w:ascii="Times New Roman" w:eastAsia="Batang" w:hAnsi="Times New Roman" w:cs="Vrinda"/>
          <w:color w:val="1D1B11"/>
          <w:sz w:val="24"/>
          <w:lang w:val="en-GB" w:eastAsia="ko-KR"/>
        </w:rPr>
        <w:t>wherever</w:t>
      </w:r>
      <w:r w:rsidRPr="00A95A59">
        <w:rPr>
          <w:rFonts w:ascii="Times New Roman" w:eastAsia="Batang" w:hAnsi="Times New Roman" w:cs="Vrinda" w:hint="eastAsia"/>
          <w:color w:val="1D1B11"/>
          <w:sz w:val="24"/>
          <w:lang w:val="en-GB" w:eastAsia="ko-KR"/>
        </w:rPr>
        <w:t xml:space="preserve"> work is done or plant is operated, not only in only in manufacturing shops but also in offices, stores, laboratories and service industries such as wholesale and retail distribution and restaurants and on farms.</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lastRenderedPageBreak/>
        <w:t>It is relatively cheap and easy to apply.</w:t>
      </w:r>
    </w:p>
    <w:p w:rsidR="00A95A59" w:rsidRPr="00A95A59" w:rsidRDefault="00A95A59" w:rsidP="00A95A59">
      <w:pPr>
        <w:numPr>
          <w:ilvl w:val="0"/>
          <w:numId w:val="14"/>
        </w:numPr>
        <w:spacing w:after="0" w:line="360" w:lineRule="auto"/>
        <w:jc w:val="both"/>
        <w:rPr>
          <w:rFonts w:ascii="Times New Roman" w:eastAsia="Batang" w:hAnsi="Times New Roman" w:cs="Vrinda"/>
          <w:color w:val="1D1B11"/>
          <w:sz w:val="28"/>
          <w:lang w:val="en-GB" w:eastAsia="ko-KR"/>
        </w:rPr>
      </w:pPr>
      <w:r w:rsidRPr="00A95A59">
        <w:rPr>
          <w:rFonts w:ascii="Times New Roman" w:eastAsia="Batang" w:hAnsi="Times New Roman" w:cs="Vrinda" w:hint="eastAsia"/>
          <w:color w:val="1D1B11"/>
          <w:sz w:val="24"/>
          <w:lang w:val="en-GB" w:eastAsia="ko-KR"/>
        </w:rPr>
        <w:t>It is</w:t>
      </w:r>
      <w:r w:rsidRPr="00A95A59">
        <w:rPr>
          <w:rFonts w:ascii="Times New Roman" w:eastAsia="Batang" w:hAnsi="Times New Roman" w:cs="Vrinda" w:hint="eastAsia"/>
          <w:color w:val="1D1B11"/>
          <w:sz w:val="26"/>
          <w:lang w:val="en-GB" w:eastAsia="ko-KR"/>
        </w:rPr>
        <w:t xml:space="preserve"> </w:t>
      </w:r>
      <w:r w:rsidRPr="00A95A59">
        <w:rPr>
          <w:rFonts w:ascii="Times New Roman" w:eastAsia="Batang" w:hAnsi="Times New Roman" w:cs="Vrinda" w:hint="eastAsia"/>
          <w:b/>
          <w:color w:val="1D1B11"/>
          <w:sz w:val="26"/>
          <w:lang w:val="en-GB" w:eastAsia="ko-KR"/>
        </w:rPr>
        <w:t>one of the most penetrating tools of investigation available to management</w:t>
      </w:r>
      <w:r w:rsidRPr="00A95A59">
        <w:rPr>
          <w:rFonts w:ascii="Times New Roman" w:eastAsia="Batang" w:hAnsi="Times New Roman" w:cs="Vrinda" w:hint="eastAsia"/>
          <w:color w:val="1D1B11"/>
          <w:sz w:val="26"/>
          <w:lang w:val="en-GB" w:eastAsia="ko-KR"/>
        </w:rPr>
        <w:t>.</w:t>
      </w:r>
      <w:r w:rsidRPr="00A95A59">
        <w:rPr>
          <w:rFonts w:ascii="Times New Roman" w:eastAsia="Batang" w:hAnsi="Times New Roman" w:cs="Vrinda"/>
          <w:color w:val="1D1B11"/>
          <w:sz w:val="26"/>
          <w:lang w:val="en-GB" w:eastAsia="ko-KR"/>
        </w:rPr>
        <w:t xml:space="preserve"> </w:t>
      </w:r>
      <w:r w:rsidRPr="00A95A59">
        <w:rPr>
          <w:rFonts w:ascii="Times New Roman" w:eastAsia="Batang" w:hAnsi="Times New Roman" w:cs="Vrinda" w:hint="eastAsia"/>
          <w:color w:val="1D1B11"/>
          <w:sz w:val="24"/>
          <w:lang w:val="en-GB" w:eastAsia="ko-KR"/>
        </w:rPr>
        <w:t xml:space="preserve">This makes it an excellent weapon for </w:t>
      </w:r>
      <w:r w:rsidRPr="00A95A59">
        <w:rPr>
          <w:rFonts w:ascii="Times New Roman" w:eastAsia="Batang" w:hAnsi="Times New Roman" w:cs="Vrinda"/>
          <w:color w:val="1D1B11"/>
          <w:sz w:val="24"/>
          <w:lang w:val="en-GB" w:eastAsia="ko-KR"/>
        </w:rPr>
        <w:t>starting an</w:t>
      </w:r>
      <w:r w:rsidRPr="00A95A59">
        <w:rPr>
          <w:rFonts w:ascii="Times New Roman" w:eastAsia="Batang" w:hAnsi="Times New Roman" w:cs="Vrinda" w:hint="eastAsia"/>
          <w:color w:val="1D1B11"/>
          <w:sz w:val="24"/>
          <w:lang w:val="en-GB" w:eastAsia="ko-KR"/>
        </w:rPr>
        <w:t xml:space="preserve"> </w:t>
      </w:r>
      <w:r w:rsidRPr="00A95A59">
        <w:rPr>
          <w:rFonts w:ascii="Times New Roman" w:eastAsia="Batang" w:hAnsi="Times New Roman" w:cs="Vrinda"/>
          <w:color w:val="1D1B11"/>
          <w:sz w:val="24"/>
          <w:lang w:val="en-GB" w:eastAsia="ko-KR"/>
        </w:rPr>
        <w:t>attack</w:t>
      </w:r>
      <w:r w:rsidRPr="00A95A59">
        <w:rPr>
          <w:rFonts w:ascii="Times New Roman" w:eastAsia="Batang" w:hAnsi="Times New Roman" w:cs="Vrinda" w:hint="eastAsia"/>
          <w:color w:val="1D1B11"/>
          <w:sz w:val="24"/>
          <w:lang w:val="en-GB" w:eastAsia="ko-KR"/>
        </w:rPr>
        <w:t xml:space="preserve"> on</w:t>
      </w:r>
      <w:r w:rsidRPr="00A95A59">
        <w:rPr>
          <w:rFonts w:ascii="Times New Roman" w:eastAsia="Batang" w:hAnsi="Times New Roman" w:cs="Vrinda" w:hint="eastAsia"/>
          <w:color w:val="1D1B11"/>
          <w:sz w:val="26"/>
          <w:lang w:val="en-GB" w:eastAsia="ko-KR"/>
        </w:rPr>
        <w:t xml:space="preserve"> </w:t>
      </w:r>
      <w:r w:rsidRPr="00A95A59">
        <w:rPr>
          <w:rFonts w:ascii="Times New Roman" w:eastAsia="Batang" w:hAnsi="Times New Roman" w:cs="Vrinda" w:hint="eastAsia"/>
          <w:color w:val="1D1B11"/>
          <w:sz w:val="24"/>
          <w:lang w:val="en-GB" w:eastAsia="ko-KR"/>
        </w:rPr>
        <w:t xml:space="preserve">inefficiency in any organization since, in investigating one set of </w:t>
      </w:r>
      <w:r w:rsidRPr="00A95A59">
        <w:rPr>
          <w:rFonts w:ascii="Times New Roman" w:eastAsia="Batang" w:hAnsi="Times New Roman" w:cs="Vrinda"/>
          <w:color w:val="1D1B11"/>
          <w:sz w:val="24"/>
          <w:lang w:val="en-GB" w:eastAsia="ko-KR"/>
        </w:rPr>
        <w:t>problems;</w:t>
      </w:r>
      <w:r w:rsidRPr="00A95A59">
        <w:rPr>
          <w:rFonts w:ascii="Times New Roman" w:eastAsia="Batang" w:hAnsi="Times New Roman" w:cs="Vrinda" w:hint="eastAsia"/>
          <w:color w:val="1D1B11"/>
          <w:sz w:val="24"/>
          <w:lang w:val="en-GB" w:eastAsia="ko-KR"/>
        </w:rPr>
        <w:t xml:space="preserve"> the weaknesses of all the other functions affecting them will gradually be laid bare.</w:t>
      </w:r>
    </w:p>
    <w:p w:rsidR="00A95A59" w:rsidRPr="00A95A59" w:rsidRDefault="00A95A59" w:rsidP="00A95A59">
      <w:pPr>
        <w:spacing w:after="0" w:line="360" w:lineRule="auto"/>
        <w:jc w:val="both"/>
        <w:rPr>
          <w:rFonts w:ascii="Times New Roman" w:eastAsia="Batang" w:hAnsi="Times New Roman" w:cs="Vrinda"/>
          <w:color w:val="1D1B11"/>
          <w:sz w:val="26"/>
          <w:lang w:val="en-GB" w:eastAsia="ko-KR"/>
        </w:rPr>
      </w:pPr>
    </w:p>
    <w:p w:rsidR="00A95A59" w:rsidRPr="00A95A59" w:rsidRDefault="00A95A59" w:rsidP="00A95A59">
      <w:pPr>
        <w:spacing w:after="0" w:line="360" w:lineRule="auto"/>
        <w:jc w:val="both"/>
        <w:rPr>
          <w:rFonts w:ascii="Times New Roman" w:eastAsia="Batang" w:hAnsi="Times New Roman" w:cs="Vrinda"/>
          <w:color w:val="1D1B11"/>
          <w:sz w:val="24"/>
          <w:lang w:val="en-GB" w:eastAsia="ko-KR"/>
        </w:rPr>
      </w:pPr>
      <w:r w:rsidRPr="00A95A59">
        <w:rPr>
          <w:rFonts w:ascii="Times New Roman" w:eastAsia="Batang" w:hAnsi="Times New Roman" w:cs="Vrinda" w:hint="eastAsia"/>
          <w:color w:val="1D1B11"/>
          <w:sz w:val="24"/>
          <w:lang w:val="en-GB" w:eastAsia="ko-KR"/>
        </w:rPr>
        <w:t>The garment</w:t>
      </w:r>
      <w:r w:rsidRPr="00A95A59">
        <w:rPr>
          <w:rFonts w:ascii="Times New Roman" w:eastAsia="Batang" w:hAnsi="Times New Roman" w:cs="Vrinda"/>
          <w:color w:val="1D1B11"/>
          <w:sz w:val="24"/>
          <w:lang w:val="en-GB" w:eastAsia="ko-KR"/>
        </w:rPr>
        <w:t xml:space="preserve"> industry is still majorly</w:t>
      </w:r>
      <w:r w:rsidRPr="00A95A59">
        <w:rPr>
          <w:rFonts w:ascii="Times New Roman" w:eastAsia="Batang" w:hAnsi="Times New Roman" w:cs="Vrinda" w:hint="eastAsia"/>
          <w:color w:val="1D1B11"/>
          <w:sz w:val="24"/>
          <w:lang w:val="en-GB" w:eastAsia="ko-KR"/>
        </w:rPr>
        <w:t xml:space="preserve"> working without this technique, but if we want to organize ourselves and want to have precision logic based</w:t>
      </w:r>
      <w:r w:rsidRPr="00A95A59">
        <w:rPr>
          <w:rFonts w:ascii="Times New Roman" w:eastAsia="Batang" w:hAnsi="Times New Roman" w:cs="Vrinda" w:hint="eastAsia"/>
          <w:color w:val="1D1B11"/>
          <w:sz w:val="26"/>
          <w:lang w:val="en-GB" w:eastAsia="ko-KR"/>
        </w:rPr>
        <w:t xml:space="preserve"> </w:t>
      </w:r>
      <w:r w:rsidRPr="00A95A59">
        <w:rPr>
          <w:rFonts w:ascii="Times New Roman" w:eastAsia="Batang" w:hAnsi="Times New Roman" w:cs="Vrinda" w:hint="eastAsia"/>
          <w:color w:val="1D1B11"/>
          <w:sz w:val="24"/>
          <w:lang w:val="en-GB" w:eastAsia="ko-KR"/>
        </w:rPr>
        <w:t>rational planning as opposed to experience based then we have to adopt and make use of such a logic based technique.</w:t>
      </w:r>
    </w:p>
    <w:p w:rsidR="00A95A59" w:rsidRPr="00A95A59" w:rsidRDefault="00A95A59" w:rsidP="00A95A59">
      <w:pPr>
        <w:spacing w:after="0" w:line="360" w:lineRule="auto"/>
        <w:jc w:val="both"/>
        <w:rPr>
          <w:rFonts w:ascii="Times New Roman" w:eastAsia="Batang" w:hAnsi="Times New Roman" w:cs="Vrinda"/>
          <w:color w:val="1D1B11"/>
          <w:sz w:val="24"/>
          <w:lang w:val="en-GB" w:eastAsia="ko-KR"/>
        </w:rPr>
      </w:pPr>
    </w:p>
    <w:p w:rsidR="00A95A59" w:rsidRPr="00A95A59" w:rsidRDefault="00A95A59" w:rsidP="00A95A59">
      <w:pPr>
        <w:spacing w:after="0" w:line="360" w:lineRule="auto"/>
        <w:jc w:val="both"/>
        <w:rPr>
          <w:rFonts w:ascii="Times New Roman" w:eastAsia="Batang" w:hAnsi="Times New Roman" w:cs="Vrinda"/>
          <w:color w:val="1D1B11"/>
          <w:sz w:val="24"/>
          <w:lang w:val="en-GB" w:eastAsia="ko-KR"/>
        </w:rPr>
      </w:pPr>
    </w:p>
    <w:p w:rsidR="00A95A59" w:rsidRPr="00A95A59" w:rsidRDefault="00A95A59" w:rsidP="00A95A59">
      <w:pPr>
        <w:spacing w:after="0" w:line="360" w:lineRule="auto"/>
        <w:jc w:val="both"/>
        <w:rPr>
          <w:rFonts w:ascii="Times New Roman" w:eastAsia="Batang" w:hAnsi="Times New Roman" w:cs="Vrinda"/>
          <w:color w:val="1D1B11"/>
          <w:sz w:val="24"/>
          <w:lang w:val="en-GB" w:eastAsia="ko-KR"/>
        </w:rPr>
      </w:pPr>
    </w:p>
    <w:p w:rsidR="00A95A59" w:rsidRPr="00A95A59" w:rsidRDefault="00A95A59" w:rsidP="00A95A59">
      <w:pPr>
        <w:spacing w:after="120"/>
        <w:rPr>
          <w:rFonts w:ascii="Times New Roman" w:eastAsia="Calibri" w:hAnsi="Times New Roman" w:cs="Times New Roman"/>
          <w:b/>
          <w:sz w:val="26"/>
          <w:szCs w:val="26"/>
          <w:lang w:val="en-GB" w:eastAsia="zh-CN"/>
        </w:rPr>
      </w:pPr>
      <w:bookmarkStart w:id="79" w:name="_Toc341732315"/>
      <w:bookmarkStart w:id="80" w:name="_Toc341888461"/>
      <w:bookmarkStart w:id="81" w:name="_Toc342728072"/>
      <w:r w:rsidRPr="00A95A59">
        <w:rPr>
          <w:rFonts w:ascii="Times New Roman" w:eastAsia="Times New Roman" w:hAnsi="Times New Roman" w:cs="Times New Roman"/>
          <w:b/>
          <w:bCs/>
          <w:color w:val="4F81BD"/>
          <w:sz w:val="26"/>
          <w:szCs w:val="26"/>
          <w:lang w:val="en-GB"/>
        </w:rPr>
        <w:t>3.9 The human factor in the application of Work-Study</w:t>
      </w:r>
      <w:bookmarkEnd w:id="79"/>
      <w:bookmarkEnd w:id="80"/>
      <w:bookmarkEnd w:id="81"/>
      <w:r w:rsidRPr="00A95A59">
        <w:rPr>
          <w:rFonts w:ascii="Times New Roman" w:eastAsia="Calibri" w:hAnsi="Times New Roman" w:cs="Times New Roman"/>
          <w:b/>
          <w:sz w:val="26"/>
          <w:szCs w:val="26"/>
          <w:lang w:val="en-GB" w:eastAsia="zh-CN"/>
        </w:rPr>
        <w:t>:</w:t>
      </w:r>
    </w:p>
    <w:p w:rsidR="00A95A59" w:rsidRPr="00A95A59" w:rsidRDefault="00A95A59" w:rsidP="00A95A59">
      <w:pPr>
        <w:spacing w:after="120"/>
        <w:rPr>
          <w:rFonts w:ascii="Cambria" w:eastAsia="Times New Roman" w:hAnsi="Cambria" w:cs="Vrinda"/>
          <w:b/>
          <w:bCs/>
          <w:color w:val="4F81BD"/>
          <w:sz w:val="28"/>
          <w:lang w:val="en-GB"/>
        </w:rPr>
      </w:pPr>
      <w:bookmarkStart w:id="82" w:name="_Toc341732316"/>
    </w:p>
    <w:p w:rsidR="00A95A59" w:rsidRPr="00A95A59" w:rsidRDefault="00A95A59" w:rsidP="00A95A59">
      <w:pPr>
        <w:spacing w:after="120"/>
        <w:rPr>
          <w:rFonts w:ascii="Times New Roman" w:eastAsia="Calibri" w:hAnsi="Times New Roman" w:cs="Times New Roman"/>
          <w:b/>
          <w:sz w:val="26"/>
          <w:szCs w:val="26"/>
          <w:lang w:val="en-GB" w:eastAsia="zh-CN"/>
        </w:rPr>
      </w:pPr>
      <w:bookmarkStart w:id="83" w:name="_Toc341888462"/>
      <w:bookmarkStart w:id="84" w:name="_Toc342728073"/>
      <w:r w:rsidRPr="00A95A59">
        <w:rPr>
          <w:rFonts w:ascii="Times New Roman" w:eastAsia="Times New Roman" w:hAnsi="Times New Roman" w:cs="Times New Roman"/>
          <w:b/>
          <w:bCs/>
          <w:color w:val="4F81BD"/>
          <w:sz w:val="26"/>
          <w:lang w:val="en-GB"/>
        </w:rPr>
        <w:t>3.9.1 Work-Study and the Supervisor</w:t>
      </w:r>
      <w:bookmarkEnd w:id="82"/>
      <w:bookmarkEnd w:id="83"/>
      <w:bookmarkEnd w:id="84"/>
      <w:r w:rsidRPr="00A95A59">
        <w:rPr>
          <w:rFonts w:ascii="Times New Roman" w:eastAsia="Calibri" w:hAnsi="Times New Roman" w:cs="Times New Roman"/>
          <w:b/>
          <w:sz w:val="26"/>
          <w:szCs w:val="26"/>
          <w:lang w:val="en-GB" w:eastAsia="zh-CN"/>
        </w:rPr>
        <w:t>:</w:t>
      </w:r>
    </w:p>
    <w:p w:rsidR="00A95A59" w:rsidRPr="00A95A59" w:rsidRDefault="00A95A59" w:rsidP="00A95A59">
      <w:pPr>
        <w:spacing w:after="12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The Work-</w:t>
      </w:r>
      <w:r w:rsidRPr="00A95A59">
        <w:rPr>
          <w:rFonts w:ascii="Times New Roman" w:eastAsia="Calibri" w:hAnsi="Times New Roman" w:cs="Vrinda"/>
          <w:color w:val="1D1B11"/>
          <w:lang w:val="en-GB" w:eastAsia="zh-CN"/>
        </w:rPr>
        <w:t>Study</w:t>
      </w:r>
      <w:r w:rsidRPr="00A95A59">
        <w:rPr>
          <w:rFonts w:ascii="Times New Roman" w:eastAsia="Calibri" w:hAnsi="Times New Roman" w:cs="Vrinda" w:hint="eastAsia"/>
          <w:color w:val="1D1B11"/>
          <w:lang w:val="en-GB" w:eastAsia="zh-CN"/>
        </w:rPr>
        <w:t xml:space="preserve"> specialist</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s most difficult problem may often be the attitude of Supervisors. They must be won over if he or she is to obtain good results from Work-Study; indeed their hostility may prevent him or her from doing any effective work at all. Supervisors represent management to the </w:t>
      </w:r>
      <w:r w:rsidRPr="00A95A59">
        <w:rPr>
          <w:rFonts w:ascii="Times New Roman" w:eastAsia="Calibri" w:hAnsi="Times New Roman" w:cs="Vrinda"/>
          <w:color w:val="1D1B11"/>
          <w:lang w:val="en-GB" w:eastAsia="zh-CN"/>
        </w:rPr>
        <w:t>worker</w:t>
      </w:r>
      <w:r w:rsidRPr="00A95A59">
        <w:rPr>
          <w:rFonts w:ascii="Times New Roman" w:eastAsia="Calibri" w:hAnsi="Times New Roman" w:cs="Vrinda" w:hint="eastAsia"/>
          <w:color w:val="1D1B11"/>
          <w:lang w:val="en-GB" w:eastAsia="zh-CN"/>
        </w:rPr>
        <w:t xml:space="preserve"> on the shop floor, and just as departmental managers will take their attitudes from the top manager, so workers will take theirs from their supervisors. If it is evident that the supervisor thinks that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this work study stuff is nonsense</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the workers will not respect the specialist and will make no efforts to carry out his or her suggestions, which, in any case, have to come to them through their supervisor.</w:t>
      </w:r>
    </w:p>
    <w:p w:rsidR="00A95A59" w:rsidRPr="00A95A59" w:rsidRDefault="00A95A59" w:rsidP="00A95A59">
      <w:pPr>
        <w:spacing w:after="120" w:line="360" w:lineRule="auto"/>
        <w:jc w:val="both"/>
        <w:rPr>
          <w:rFonts w:ascii="Times New Roman" w:eastAsia="Calibri" w:hAnsi="Times New Roman" w:cs="Vrinda"/>
          <w:color w:val="1D1B11"/>
          <w:lang w:val="en-GB" w:eastAsia="zh-CN"/>
        </w:rPr>
      </w:pPr>
    </w:p>
    <w:p w:rsidR="00A95A59" w:rsidRPr="00A95A59" w:rsidRDefault="00A95A59" w:rsidP="00A95A59">
      <w:pPr>
        <w:spacing w:after="12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Before the work-study practitioner starts work, the whole purpose of work-study and the procedures involved must be very carefully explained to the supervisors, so that he or she </w:t>
      </w:r>
      <w:r w:rsidRPr="00A95A59">
        <w:rPr>
          <w:rFonts w:ascii="Times New Roman" w:eastAsia="Calibri" w:hAnsi="Times New Roman" w:cs="Vrinda"/>
          <w:color w:val="1D1B11"/>
          <w:lang w:val="en-GB" w:eastAsia="zh-CN"/>
        </w:rPr>
        <w:t>understands</w:t>
      </w:r>
      <w:r w:rsidRPr="00A95A59">
        <w:rPr>
          <w:rFonts w:ascii="Times New Roman" w:eastAsia="Calibri" w:hAnsi="Times New Roman" w:cs="Vrinda" w:hint="eastAsia"/>
          <w:color w:val="1D1B11"/>
          <w:lang w:val="en-GB" w:eastAsia="zh-CN"/>
        </w:rPr>
        <w:t xml:space="preserve"> exactly what is being done and why. Unless this is done, the supervisor is likely to be difficult, if not actually obstructive, for many reasons. Among them are the following:</w:t>
      </w:r>
    </w:p>
    <w:p w:rsidR="00A95A59" w:rsidRPr="00A95A59" w:rsidRDefault="00A95A59" w:rsidP="00A95A59">
      <w:pPr>
        <w:spacing w:after="120" w:line="360" w:lineRule="auto"/>
        <w:jc w:val="both"/>
        <w:rPr>
          <w:rFonts w:ascii="Times New Roman" w:eastAsia="Calibri" w:hAnsi="Times New Roman" w:cs="Vrinda"/>
          <w:color w:val="1D1B11"/>
          <w:lang w:val="en-GB" w:eastAsia="zh-CN"/>
        </w:rPr>
      </w:pPr>
    </w:p>
    <w:p w:rsidR="00A95A59" w:rsidRPr="00A95A59" w:rsidRDefault="00A95A59" w:rsidP="00A95A59">
      <w:pPr>
        <w:numPr>
          <w:ilvl w:val="0"/>
          <w:numId w:val="15"/>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Supervisors are the people most deeply affected by the work-study. The work for which they may have been responsible for years is being challenged; if, through the application of work study </w:t>
      </w:r>
      <w:r w:rsidRPr="00A95A59">
        <w:rPr>
          <w:rFonts w:ascii="Times New Roman" w:eastAsia="Calibri" w:hAnsi="Times New Roman" w:cs="Vrinda" w:hint="eastAsia"/>
          <w:color w:val="1D1B11"/>
          <w:lang w:val="en-GB" w:eastAsia="zh-CN"/>
        </w:rPr>
        <w:lastRenderedPageBreak/>
        <w:t>methods, the efficiency of the operations for which they are responsible is greatly improved, they may feel that their prestige in the eye of their superiors and the of the workers will be lessened.</w:t>
      </w:r>
    </w:p>
    <w:p w:rsidR="00A95A59" w:rsidRPr="00A95A59" w:rsidRDefault="00A95A59" w:rsidP="00A95A59">
      <w:pPr>
        <w:numPr>
          <w:ilvl w:val="0"/>
          <w:numId w:val="15"/>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In most firms where specialists have not been used, the whole running of a certain operation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 planning programmes of work, developing job methods, making up time sheets, setting piece rates, hiring and firing workers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 may have been done by the supervisor. The mere fact some of these responsibilities have been taken </w:t>
      </w:r>
      <w:r w:rsidRPr="00A95A59">
        <w:rPr>
          <w:rFonts w:ascii="Times New Roman" w:eastAsia="Calibri" w:hAnsi="Times New Roman" w:cs="Vrinda"/>
          <w:color w:val="1D1B11"/>
          <w:lang w:val="en-GB" w:eastAsia="zh-CN"/>
        </w:rPr>
        <w:t>away is</w:t>
      </w:r>
      <w:r w:rsidRPr="00A95A59">
        <w:rPr>
          <w:rFonts w:ascii="Times New Roman" w:eastAsia="Calibri" w:hAnsi="Times New Roman" w:cs="Vrinda" w:hint="eastAsia"/>
          <w:color w:val="1D1B11"/>
          <w:lang w:val="en-GB" w:eastAsia="zh-CN"/>
        </w:rPr>
        <w:t xml:space="preserve"> likely to make him or her experience a loss of status. No one likes to think that he or she has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lost face</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 or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lost ground</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w:t>
      </w:r>
    </w:p>
    <w:p w:rsidR="00A95A59" w:rsidRPr="00A95A59" w:rsidRDefault="00A95A59" w:rsidP="00A95A59">
      <w:pPr>
        <w:numPr>
          <w:ilvl w:val="0"/>
          <w:numId w:val="15"/>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If disputes arise or the workers are upset, supervisors are the first </w:t>
      </w:r>
      <w:r w:rsidRPr="00A95A59">
        <w:rPr>
          <w:rFonts w:ascii="Times New Roman" w:eastAsia="Calibri" w:hAnsi="Times New Roman" w:cs="Vrinda"/>
          <w:color w:val="1D1B11"/>
          <w:lang w:val="en-GB" w:eastAsia="zh-CN"/>
        </w:rPr>
        <w:t>people</w:t>
      </w:r>
      <w:r w:rsidRPr="00A95A59">
        <w:rPr>
          <w:rFonts w:ascii="Times New Roman" w:eastAsia="Calibri" w:hAnsi="Times New Roman" w:cs="Vrinda" w:hint="eastAsia"/>
          <w:color w:val="1D1B11"/>
          <w:lang w:val="en-GB" w:eastAsia="zh-CN"/>
        </w:rPr>
        <w:t xml:space="preserve"> who will be called </w:t>
      </w:r>
      <w:r w:rsidRPr="00A95A59">
        <w:rPr>
          <w:rFonts w:ascii="Times New Roman" w:eastAsia="Calibri" w:hAnsi="Times New Roman" w:cs="Vrinda"/>
          <w:color w:val="1D1B11"/>
          <w:lang w:val="en-GB" w:eastAsia="zh-CN"/>
        </w:rPr>
        <w:t>upon</w:t>
      </w:r>
      <w:r w:rsidRPr="00A95A59">
        <w:rPr>
          <w:rFonts w:ascii="Times New Roman" w:eastAsia="Calibri" w:hAnsi="Times New Roman" w:cs="Vrinda" w:hint="eastAsia"/>
          <w:color w:val="1D1B11"/>
          <w:lang w:val="en-GB" w:eastAsia="zh-CN"/>
        </w:rPr>
        <w:t xml:space="preserve"> to clear matters up, and it is difficult for them to do so fairly if they do not understand the problem.</w:t>
      </w:r>
    </w:p>
    <w:p w:rsidR="00A95A59" w:rsidRPr="00A95A59" w:rsidRDefault="00A95A59" w:rsidP="00A95A59">
      <w:pPr>
        <w:spacing w:after="120" w:line="360" w:lineRule="auto"/>
        <w:jc w:val="both"/>
        <w:rPr>
          <w:rFonts w:ascii="Times New Roman" w:eastAsia="Calibri" w:hAnsi="Times New Roman" w:cs="Vrinda"/>
          <w:color w:val="1D1B11"/>
          <w:lang w:val="en-GB" w:eastAsia="zh-CN"/>
        </w:rPr>
      </w:pPr>
    </w:p>
    <w:p w:rsidR="00A95A59" w:rsidRPr="00A95A59" w:rsidRDefault="00A95A59" w:rsidP="00A95A59">
      <w:pPr>
        <w:spacing w:after="12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The </w:t>
      </w:r>
      <w:r w:rsidRPr="00A95A59">
        <w:rPr>
          <w:rFonts w:ascii="Times New Roman" w:eastAsia="Calibri" w:hAnsi="Times New Roman" w:cs="Vrinda"/>
          <w:color w:val="1D1B11"/>
          <w:lang w:val="en-GB" w:eastAsia="zh-CN"/>
        </w:rPr>
        <w:t>work-study</w:t>
      </w:r>
      <w:r w:rsidRPr="00A95A59">
        <w:rPr>
          <w:rFonts w:ascii="Times New Roman" w:eastAsia="Calibri" w:hAnsi="Times New Roman" w:cs="Vrinda" w:hint="eastAsia"/>
          <w:color w:val="1D1B11"/>
          <w:lang w:val="en-GB" w:eastAsia="zh-CN"/>
        </w:rPr>
        <w:t xml:space="preserve"> practitioner will only retain the supervisor</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s friendship and respect by showing from the beginning that he or she is not trying to usurp </w:t>
      </w:r>
      <w:r w:rsidRPr="00A95A59">
        <w:rPr>
          <w:rFonts w:ascii="Times New Roman" w:eastAsia="Calibri" w:hAnsi="Times New Roman" w:cs="Vrinda"/>
          <w:color w:val="1D1B11"/>
          <w:lang w:val="en-GB" w:eastAsia="zh-CN"/>
        </w:rPr>
        <w:t>their</w:t>
      </w:r>
      <w:r w:rsidRPr="00A95A59">
        <w:rPr>
          <w:rFonts w:ascii="Times New Roman" w:eastAsia="Calibri" w:hAnsi="Times New Roman" w:cs="Vrinda" w:hint="eastAsia"/>
          <w:color w:val="1D1B11"/>
          <w:lang w:val="en-GB" w:eastAsia="zh-CN"/>
        </w:rPr>
        <w:t xml:space="preserve"> place. The following rules </w:t>
      </w:r>
      <w:r w:rsidRPr="00A95A59">
        <w:rPr>
          <w:rFonts w:ascii="Times New Roman" w:eastAsia="Calibri" w:hAnsi="Times New Roman" w:cs="Vrinda" w:hint="eastAsia"/>
          <w:lang w:val="en-GB" w:eastAsia="zh-CN"/>
        </w:rPr>
        <w:t>must be</w:t>
      </w:r>
      <w:r w:rsidRPr="00A95A59">
        <w:rPr>
          <w:rFonts w:ascii="Times New Roman" w:eastAsia="Calibri" w:hAnsi="Times New Roman" w:cs="Vrinda" w:hint="eastAsia"/>
          <w:color w:val="1D1B11"/>
          <w:lang w:val="en-GB" w:eastAsia="zh-CN"/>
        </w:rPr>
        <w:t xml:space="preserve"> observed: </w:t>
      </w:r>
    </w:p>
    <w:p w:rsidR="00A95A59" w:rsidRPr="00A95A59" w:rsidRDefault="00A95A59" w:rsidP="00A95A59">
      <w:pPr>
        <w:numPr>
          <w:ilvl w:val="0"/>
          <w:numId w:val="16"/>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The </w:t>
      </w:r>
      <w:r w:rsidRPr="00A95A59">
        <w:rPr>
          <w:rFonts w:ascii="Times New Roman" w:eastAsia="Calibri" w:hAnsi="Times New Roman" w:cs="Vrinda"/>
          <w:color w:val="1D1B11"/>
          <w:lang w:val="en-GB" w:eastAsia="zh-CN"/>
        </w:rPr>
        <w:t>work-study</w:t>
      </w:r>
      <w:r w:rsidRPr="00A95A59">
        <w:rPr>
          <w:rFonts w:ascii="Times New Roman" w:eastAsia="Calibri" w:hAnsi="Times New Roman" w:cs="Vrinda" w:hint="eastAsia"/>
          <w:color w:val="1D1B11"/>
          <w:lang w:val="en-GB" w:eastAsia="zh-CN"/>
        </w:rPr>
        <w:t xml:space="preserve"> person must never give a direct order to a worker. All instructions must be given through the supervisor. The only exception to this is in matters connected with methods improvements where the worker has been asked by the supervisor to carry out the instructions of the </w:t>
      </w:r>
      <w:r w:rsidRPr="00A95A59">
        <w:rPr>
          <w:rFonts w:ascii="Times New Roman" w:eastAsia="Calibri" w:hAnsi="Times New Roman" w:cs="Vrinda"/>
          <w:color w:val="1D1B11"/>
          <w:lang w:val="en-GB" w:eastAsia="zh-CN"/>
        </w:rPr>
        <w:t>work-study</w:t>
      </w:r>
      <w:r w:rsidRPr="00A95A59">
        <w:rPr>
          <w:rFonts w:ascii="Times New Roman" w:eastAsia="Calibri" w:hAnsi="Times New Roman" w:cs="Vrinda" w:hint="eastAsia"/>
          <w:color w:val="1D1B11"/>
          <w:lang w:val="en-GB" w:eastAsia="zh-CN"/>
        </w:rPr>
        <w:t xml:space="preserve"> person.</w:t>
      </w:r>
    </w:p>
    <w:p w:rsidR="00A95A59" w:rsidRPr="00A95A59" w:rsidRDefault="00A95A59" w:rsidP="00A95A59">
      <w:pPr>
        <w:numPr>
          <w:ilvl w:val="0"/>
          <w:numId w:val="16"/>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 xml:space="preserve">Workers asking questions calling for decisions out side the technical field of </w:t>
      </w:r>
      <w:r w:rsidRPr="00A95A59">
        <w:rPr>
          <w:rFonts w:ascii="Times New Roman" w:eastAsia="Calibri" w:hAnsi="Times New Roman" w:cs="Vrinda"/>
          <w:color w:val="1D1B11"/>
          <w:lang w:val="en-GB" w:eastAsia="zh-CN"/>
        </w:rPr>
        <w:t>work-study</w:t>
      </w:r>
      <w:r w:rsidRPr="00A95A59">
        <w:rPr>
          <w:rFonts w:ascii="Times New Roman" w:eastAsia="Calibri" w:hAnsi="Times New Roman" w:cs="Vrinda" w:hint="eastAsia"/>
          <w:color w:val="1D1B11"/>
          <w:lang w:val="en-GB" w:eastAsia="zh-CN"/>
        </w:rPr>
        <w:t xml:space="preserve"> should always be </w:t>
      </w:r>
      <w:r w:rsidRPr="00A95A59">
        <w:rPr>
          <w:rFonts w:ascii="Times New Roman" w:eastAsia="Calibri" w:hAnsi="Times New Roman" w:cs="Vrinda"/>
          <w:color w:val="1D1B11"/>
          <w:lang w:val="en-GB" w:eastAsia="zh-CN"/>
        </w:rPr>
        <w:t>referred</w:t>
      </w:r>
      <w:r w:rsidRPr="00A95A59">
        <w:rPr>
          <w:rFonts w:ascii="Times New Roman" w:eastAsia="Calibri" w:hAnsi="Times New Roman" w:cs="Vrinda" w:hint="eastAsia"/>
          <w:color w:val="1D1B11"/>
          <w:lang w:val="en-GB" w:eastAsia="zh-CN"/>
        </w:rPr>
        <w:t xml:space="preserve"> to their supervisor.</w:t>
      </w:r>
    </w:p>
    <w:p w:rsidR="00A95A59" w:rsidRPr="00A95A59" w:rsidRDefault="00A95A59" w:rsidP="00A95A59">
      <w:pPr>
        <w:numPr>
          <w:ilvl w:val="0"/>
          <w:numId w:val="16"/>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The work</w:t>
      </w:r>
      <w:r w:rsidRPr="00A95A59">
        <w:rPr>
          <w:rFonts w:ascii="Times New Roman" w:eastAsia="Calibri" w:hAnsi="Times New Roman" w:cs="Vrinda"/>
          <w:color w:val="1D1B11"/>
          <w:lang w:val="en-GB" w:eastAsia="zh-CN"/>
        </w:rPr>
        <w:t>-study</w:t>
      </w:r>
      <w:r w:rsidRPr="00A95A59">
        <w:rPr>
          <w:rFonts w:ascii="Times New Roman" w:eastAsia="Calibri" w:hAnsi="Times New Roman" w:cs="Vrinda" w:hint="eastAsia"/>
          <w:color w:val="1D1B11"/>
          <w:lang w:val="en-GB" w:eastAsia="zh-CN"/>
        </w:rPr>
        <w:t xml:space="preserve"> person must not allow the workers to </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play him or her off</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 against the supervisor or to use him or her to get </w:t>
      </w:r>
      <w:r w:rsidRPr="00A95A59">
        <w:rPr>
          <w:rFonts w:ascii="Times New Roman" w:eastAsia="Calibri" w:hAnsi="Times New Roman" w:cs="Vrinda"/>
          <w:color w:val="1D1B11"/>
          <w:lang w:val="en-GB" w:eastAsia="zh-CN"/>
        </w:rPr>
        <w:t>decisions</w:t>
      </w:r>
      <w:r w:rsidRPr="00A95A59">
        <w:rPr>
          <w:rFonts w:ascii="Times New Roman" w:eastAsia="Calibri" w:hAnsi="Times New Roman" w:cs="Vrinda" w:hint="eastAsia"/>
          <w:color w:val="1D1B11"/>
          <w:lang w:val="en-GB" w:eastAsia="zh-CN"/>
        </w:rPr>
        <w:t xml:space="preserve"> altered which they consider harsh.</w:t>
      </w:r>
    </w:p>
    <w:p w:rsidR="00A95A59" w:rsidRPr="00A95A59" w:rsidRDefault="00A95A59" w:rsidP="00A95A59">
      <w:pPr>
        <w:numPr>
          <w:ilvl w:val="0"/>
          <w:numId w:val="16"/>
        </w:numPr>
        <w:spacing w:after="0" w:line="360" w:lineRule="auto"/>
        <w:jc w:val="both"/>
        <w:rPr>
          <w:rFonts w:ascii="Times New Roman" w:eastAsia="Calibri" w:hAnsi="Times New Roman" w:cs="Vrinda"/>
          <w:color w:val="1D1B11"/>
          <w:lang w:val="en-GB" w:eastAsia="zh-CN"/>
        </w:rPr>
      </w:pPr>
      <w:r w:rsidRPr="00A95A59">
        <w:rPr>
          <w:rFonts w:ascii="Times New Roman" w:eastAsia="Calibri" w:hAnsi="Times New Roman" w:cs="Vrinda" w:hint="eastAsia"/>
          <w:color w:val="1D1B11"/>
          <w:lang w:val="en-GB" w:eastAsia="zh-CN"/>
        </w:rPr>
        <w:t>The work-study person should seek the supervisor</w:t>
      </w:r>
      <w:r w:rsidRPr="00A95A59">
        <w:rPr>
          <w:rFonts w:ascii="Times New Roman" w:eastAsia="Calibri" w:hAnsi="Times New Roman" w:cs="Vrinda"/>
          <w:color w:val="1D1B11"/>
          <w:lang w:val="en-GB" w:eastAsia="zh-CN"/>
        </w:rPr>
        <w:t>’</w:t>
      </w:r>
      <w:r w:rsidRPr="00A95A59">
        <w:rPr>
          <w:rFonts w:ascii="Times New Roman" w:eastAsia="Calibri" w:hAnsi="Times New Roman" w:cs="Vrinda" w:hint="eastAsia"/>
          <w:color w:val="1D1B11"/>
          <w:lang w:val="en-GB" w:eastAsia="zh-CN"/>
        </w:rPr>
        <w:t xml:space="preserve">s advice in the selection of jobs to be studied and in all technical matter connected with the process (even if he or she knows a great deal about it). The </w:t>
      </w:r>
      <w:r w:rsidRPr="00A95A59">
        <w:rPr>
          <w:rFonts w:ascii="Times New Roman" w:eastAsia="Calibri" w:hAnsi="Times New Roman" w:cs="Vrinda"/>
          <w:color w:val="1D1B11"/>
          <w:lang w:val="en-GB" w:eastAsia="zh-CN"/>
        </w:rPr>
        <w:t>work-study</w:t>
      </w:r>
      <w:r w:rsidRPr="00A95A59">
        <w:rPr>
          <w:rFonts w:ascii="Times New Roman" w:eastAsia="Calibri" w:hAnsi="Times New Roman" w:cs="Vrinda" w:hint="eastAsia"/>
          <w:color w:val="1D1B11"/>
          <w:lang w:val="en-GB" w:eastAsia="zh-CN"/>
        </w:rPr>
        <w:t xml:space="preserve"> person should never try to start alone.</w:t>
      </w:r>
    </w:p>
    <w:p w:rsidR="00A95A59" w:rsidRPr="00A95A59" w:rsidRDefault="00A95A59" w:rsidP="00A95A59">
      <w:pPr>
        <w:spacing w:after="120" w:line="360" w:lineRule="auto"/>
        <w:jc w:val="both"/>
        <w:rPr>
          <w:rFonts w:ascii="Times New Roman" w:eastAsia="Calibri" w:hAnsi="Times New Roman" w:cs="Vrinda"/>
          <w:color w:val="1D1B11"/>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p>
    <w:p w:rsidR="00A95A59" w:rsidRPr="00A95A59" w:rsidRDefault="00A95A59" w:rsidP="00A95A59">
      <w:pPr>
        <w:spacing w:after="120"/>
        <w:rPr>
          <w:rFonts w:ascii="Times New Roman" w:eastAsia="Calibri" w:hAnsi="Times New Roman" w:cs="Vrinda"/>
          <w:b/>
          <w:sz w:val="24"/>
          <w:lang w:val="en-GB" w:eastAsia="zh-CN"/>
        </w:rPr>
      </w:pPr>
      <w:r w:rsidRPr="00A95A59">
        <w:rPr>
          <w:rFonts w:ascii="Times New Roman" w:eastAsia="Calibri" w:hAnsi="Times New Roman" w:cs="Vrinda"/>
          <w:b/>
          <w:sz w:val="24"/>
          <w:lang w:val="en-GB" w:eastAsia="zh-CN"/>
        </w:rPr>
        <w:lastRenderedPageBreak/>
        <w:t>The human factor in the application of Work-Study:</w:t>
      </w:r>
    </w:p>
    <w:p w:rsidR="00A95A59" w:rsidRPr="00A95A59" w:rsidRDefault="00A95A59" w:rsidP="00A95A59">
      <w:pPr>
        <w:spacing w:after="120"/>
        <w:rPr>
          <w:rFonts w:ascii="Times New Roman" w:eastAsia="Calibri" w:hAnsi="Times New Roman" w:cs="Times New Roman"/>
          <w:b/>
          <w:sz w:val="26"/>
          <w:szCs w:val="26"/>
          <w:lang w:val="en-GB" w:eastAsia="zh-CN"/>
        </w:rPr>
      </w:pPr>
      <w:bookmarkStart w:id="85" w:name="_Toc341732317"/>
      <w:bookmarkStart w:id="86" w:name="_Toc341888463"/>
      <w:bookmarkStart w:id="87" w:name="_Toc342728074"/>
      <w:r w:rsidRPr="00A95A59">
        <w:rPr>
          <w:rFonts w:ascii="Times New Roman" w:eastAsia="Times New Roman" w:hAnsi="Times New Roman" w:cs="Times New Roman"/>
          <w:b/>
          <w:bCs/>
          <w:color w:val="4F81BD"/>
          <w:sz w:val="26"/>
          <w:lang w:val="en-GB"/>
        </w:rPr>
        <w:t>3.9.2 Work-Study and the Management</w:t>
      </w:r>
      <w:bookmarkEnd w:id="85"/>
      <w:bookmarkEnd w:id="86"/>
      <w:bookmarkEnd w:id="87"/>
      <w:r w:rsidRPr="00A95A59">
        <w:rPr>
          <w:rFonts w:ascii="Times New Roman" w:eastAsia="Calibri" w:hAnsi="Times New Roman" w:cs="Times New Roman"/>
          <w:b/>
          <w:sz w:val="26"/>
          <w:szCs w:val="26"/>
          <w:lang w:val="en-GB" w:eastAsia="zh-CN"/>
        </w:rPr>
        <w:t>:</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Work-Study is a most penetrating tool of investigation. Because a well – conducted work study analysis is completely systematic, the place where effort &amp; time are being wasted are laid bare one by one. In order to eliminate this waste, the causes of it must be looked for. The later are usually found to bad planning, bad organization, insufficient control or the lack of proper training. Since members of the management and supervisory staffs are employed to perform these functions, it will look as if they have failed in their duties. Not only this, but the increase in productivity which the proper use of work-study usually brings about may appear to emphasize this failure further.</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 xml:space="preserve">Applying work-study in working area can start a chain reaction of investigation and improvement, which will spread in all directions throughout the organization: to the plant engineer’s department, the accounts departments, the design office &amp; the sales force. </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Skilled workers may be feel like novices when they find that their methods, long practiced, are wasteful of time and effort, and that new workers trained in the new methods soon surpass them in output and quality.</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Any technique, which has such far-reaching effects, must obviously be handled with great care and tact. People do not like to be made to feel that they have failed, especially in the eyes of their superiors. They lose their self-confidence and begin to ask themselves whether they may not be replaced. Their feeling of security is threatened.</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At first sight, this result of a work-study investigation may seem unfair. Managers, supervisors and workers, generally speaking, are honest, hard working people who do their jobs as well as they can. They are certainly not less clever than work-study specialists. Often they have years of experience and great practical knowledge. If they have failed to obtain the most from the resources at their disposal, it is generally because they have not been trained in, and often do not know the value of, the systematic approach which work-study brings to problems of organization and performance of work.</w:t>
      </w:r>
    </w:p>
    <w:p w:rsidR="00A95A59" w:rsidRPr="00A95A59" w:rsidRDefault="00A95A59" w:rsidP="00A95A59">
      <w:pPr>
        <w:spacing w:after="120" w:line="360" w:lineRule="auto"/>
        <w:jc w:val="both"/>
        <w:rPr>
          <w:rFonts w:ascii="Times New Roman" w:eastAsia="Calibri" w:hAnsi="Times New Roman" w:cs="Vrinda"/>
          <w:color w:val="1D1B11"/>
          <w:sz w:val="24"/>
          <w:lang w:val="en-GB" w:eastAsia="zh-CN"/>
        </w:rPr>
      </w:pPr>
      <w:r w:rsidRPr="00A95A59">
        <w:rPr>
          <w:rFonts w:ascii="Times New Roman" w:eastAsia="Calibri" w:hAnsi="Times New Roman" w:cs="Vrinda"/>
          <w:color w:val="1D1B11"/>
          <w:sz w:val="24"/>
          <w:lang w:val="en-GB" w:eastAsia="zh-CN"/>
        </w:rPr>
        <w:t>This must be made clear to everybody from the very beginning. If it is not made clear, and if the work-study person is at all tactless in handling people, he or she will find that they will combine to put obstacles in the way, possibly to the point where the task is made impossible.</w:t>
      </w:r>
    </w:p>
    <w:p w:rsidR="00A95A59" w:rsidRPr="00A95A59" w:rsidRDefault="00A95A59" w:rsidP="00A95A59">
      <w:pPr>
        <w:spacing w:after="120" w:line="360" w:lineRule="auto"/>
        <w:jc w:val="both"/>
        <w:rPr>
          <w:rFonts w:ascii="Times New Roman" w:eastAsia="Calibri" w:hAnsi="Times New Roman" w:cs="Vrinda"/>
          <w:color w:val="1D1B11"/>
          <w:sz w:val="28"/>
          <w:lang w:val="en-GB" w:eastAsia="zh-CN"/>
        </w:rPr>
      </w:pPr>
      <w:r w:rsidRPr="00A95A59">
        <w:rPr>
          <w:rFonts w:ascii="Times New Roman" w:eastAsia="Calibri" w:hAnsi="Times New Roman" w:cs="Vrinda"/>
          <w:color w:val="1D1B11"/>
          <w:sz w:val="24"/>
          <w:lang w:val="en-GB" w:eastAsia="zh-CN"/>
        </w:rPr>
        <w:lastRenderedPageBreak/>
        <w:t xml:space="preserve">If the application of work-study in an enterprise is to succeed, it must have the understanding and the backing of management at all levels, starting at the top. If top management does not understand what the work-study person is trying to do and is not giving him or her their full support, it cannot be expected that managers lower down will lend their support either. If the work-study person then comes into conflict with them, as he or she may do in such circumstances, he or she may well lose the case, however good it may be, if an appeal is made to the top. In any organization people lower down tend to take their attitudes from the person at the top.    </w:t>
      </w:r>
      <w:r w:rsidRPr="00A95A59">
        <w:rPr>
          <w:rFonts w:ascii="Times New Roman" w:eastAsia="Calibri" w:hAnsi="Times New Roman" w:cs="Vrinda"/>
          <w:color w:val="1D1B11"/>
          <w:sz w:val="28"/>
          <w:lang w:val="en-GB" w:eastAsia="zh-CN"/>
        </w:rPr>
        <w:t xml:space="preserve">  </w: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keepNext/>
        <w:keepLines/>
        <w:spacing w:before="200" w:after="0"/>
        <w:outlineLvl w:val="1"/>
        <w:rPr>
          <w:rFonts w:ascii="Times New Roman" w:eastAsia="Times New Roman" w:hAnsi="Times New Roman" w:cs="Times New Roman"/>
          <w:b/>
          <w:bCs/>
          <w:color w:val="4F81BD"/>
          <w:sz w:val="26"/>
          <w:szCs w:val="26"/>
          <w:lang w:val="en-GB"/>
        </w:rPr>
      </w:pPr>
      <w:bookmarkStart w:id="88" w:name="_Toc341732318"/>
      <w:bookmarkStart w:id="89" w:name="_Toc341888464"/>
      <w:bookmarkStart w:id="90" w:name="_Toc342728075"/>
      <w:r w:rsidRPr="00A95A59">
        <w:rPr>
          <w:rFonts w:ascii="Times New Roman" w:eastAsia="Times New Roman" w:hAnsi="Times New Roman" w:cs="Times New Roman"/>
          <w:b/>
          <w:bCs/>
          <w:color w:val="4F81BD"/>
          <w:sz w:val="26"/>
          <w:szCs w:val="26"/>
          <w:lang w:val="en-GB"/>
        </w:rPr>
        <w:t>3.10 Characteristics of a work study Engineer</w:t>
      </w:r>
      <w:bookmarkEnd w:id="88"/>
      <w:r w:rsidRPr="00A95A59">
        <w:rPr>
          <w:rFonts w:ascii="Times New Roman" w:eastAsia="Times New Roman" w:hAnsi="Times New Roman" w:cs="Times New Roman"/>
          <w:b/>
          <w:bCs/>
          <w:color w:val="4F81BD"/>
          <w:sz w:val="26"/>
          <w:szCs w:val="26"/>
          <w:lang w:val="en-GB"/>
        </w:rPr>
        <w:t>:</w:t>
      </w:r>
      <w:bookmarkEnd w:id="89"/>
      <w:bookmarkEnd w:id="90"/>
      <w:r w:rsidRPr="00A95A59">
        <w:rPr>
          <w:rFonts w:ascii="Times New Roman" w:eastAsia="Times New Roman" w:hAnsi="Times New Roman" w:cs="Times New Roman"/>
          <w:b/>
          <w:bCs/>
          <w:color w:val="4F81BD"/>
          <w:sz w:val="26"/>
          <w:szCs w:val="26"/>
          <w:lang w:val="en-GB"/>
        </w:rPr>
        <w:t xml:space="preserve"> </w:t>
      </w:r>
    </w:p>
    <w:p w:rsidR="00A95A59" w:rsidRPr="00A95A59" w:rsidRDefault="00A95A59" w:rsidP="00A95A59">
      <w:pPr>
        <w:spacing w:after="0" w:line="360" w:lineRule="auto"/>
        <w:jc w:val="both"/>
        <w:rPr>
          <w:rFonts w:ascii="Times New Roman" w:eastAsia="Calibri" w:hAnsi="Times New Roman" w:cs="Vrinda"/>
          <w:color w:val="1D1B11"/>
          <w:sz w:val="24"/>
          <w:lang w:val="en-GB"/>
        </w:rPr>
      </w:pPr>
    </w:p>
    <w:p w:rsidR="00A95A59" w:rsidRPr="00A95A59" w:rsidRDefault="00A95A59" w:rsidP="00A95A59">
      <w:pPr>
        <w:numPr>
          <w:ilvl w:val="0"/>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Education</w:t>
      </w:r>
      <w:r w:rsidRPr="00A95A59">
        <w:rPr>
          <w:rFonts w:ascii="Times New Roman" w:eastAsia="Calibri" w:hAnsi="Times New Roman" w:cs="Vrinda"/>
          <w:color w:val="1D1B11"/>
          <w:sz w:val="24"/>
          <w:lang w:val="en-GB"/>
        </w:rPr>
        <w:t>: good secondary education with an aptitude for matriculation, formal education in engineering disciplines preferred.</w:t>
      </w:r>
    </w:p>
    <w:p w:rsidR="00A95A59" w:rsidRPr="00A95A59" w:rsidRDefault="00A95A59" w:rsidP="00A95A59">
      <w:pPr>
        <w:numPr>
          <w:ilvl w:val="0"/>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Practical experience</w:t>
      </w:r>
      <w:r w:rsidRPr="00A95A59">
        <w:rPr>
          <w:rFonts w:ascii="Times New Roman" w:eastAsia="Calibri" w:hAnsi="Times New Roman" w:cs="Vrinda"/>
          <w:color w:val="1D1B11"/>
          <w:sz w:val="24"/>
          <w:lang w:val="en-GB"/>
        </w:rPr>
        <w:t xml:space="preserve">: should include a period of working within one or more of the process within our industry. </w:t>
      </w:r>
    </w:p>
    <w:p w:rsidR="00A95A59" w:rsidRPr="00A95A59" w:rsidRDefault="00A95A59" w:rsidP="00A95A59">
      <w:pPr>
        <w:numPr>
          <w:ilvl w:val="0"/>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Personal qualities</w:t>
      </w:r>
      <w:r w:rsidRPr="00A95A59">
        <w:rPr>
          <w:rFonts w:ascii="Times New Roman" w:eastAsia="Calibri" w:hAnsi="Times New Roman" w:cs="Vrinda"/>
          <w:color w:val="1D1B11"/>
          <w:sz w:val="24"/>
          <w:lang w:val="en-GB"/>
        </w:rPr>
        <w:t xml:space="preserve">: </w:t>
      </w:r>
    </w:p>
    <w:p w:rsidR="00A95A59" w:rsidRPr="00A95A59" w:rsidRDefault="00A95A59" w:rsidP="00A95A59">
      <w:pPr>
        <w:numPr>
          <w:ilvl w:val="1"/>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Sincerity and honesty</w:t>
      </w:r>
      <w:r w:rsidRPr="00A95A59">
        <w:rPr>
          <w:rFonts w:ascii="Times New Roman" w:eastAsia="Calibri" w:hAnsi="Times New Roman" w:cs="Vrinda"/>
          <w:color w:val="1D1B11"/>
          <w:sz w:val="24"/>
          <w:lang w:val="en-GB"/>
        </w:rPr>
        <w:t xml:space="preserve">: The work study person must be sincere and honest only if this is the case will he or she gain the confidence and respect of those with whom he or she will work. </w:t>
      </w:r>
    </w:p>
    <w:p w:rsidR="00A95A59" w:rsidRPr="00A95A59" w:rsidRDefault="00A95A59" w:rsidP="00A95A59">
      <w:pPr>
        <w:numPr>
          <w:ilvl w:val="1"/>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Enthusiasm</w:t>
      </w:r>
      <w:r w:rsidRPr="00A95A59">
        <w:rPr>
          <w:rFonts w:ascii="Times New Roman" w:eastAsia="Calibri" w:hAnsi="Times New Roman" w:cs="Vrinda"/>
          <w:color w:val="1D1B11"/>
          <w:sz w:val="24"/>
          <w:lang w:val="en-GB"/>
        </w:rPr>
        <w:t>: he or she must be really keen on the job, believe in the importance of what he or she is doing and be able to transmit enthusiasm to the people round about.</w:t>
      </w:r>
    </w:p>
    <w:p w:rsidR="00A95A59" w:rsidRPr="00A95A59" w:rsidRDefault="00A95A59" w:rsidP="00A95A59">
      <w:pPr>
        <w:numPr>
          <w:ilvl w:val="1"/>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 </w:t>
      </w:r>
      <w:r w:rsidRPr="00A95A59">
        <w:rPr>
          <w:rFonts w:ascii="Times New Roman" w:eastAsia="Calibri" w:hAnsi="Times New Roman" w:cs="Vrinda"/>
          <w:b/>
          <w:color w:val="1D1B11"/>
          <w:sz w:val="24"/>
          <w:lang w:val="en-GB"/>
        </w:rPr>
        <w:t>Tact/Diplomacy</w:t>
      </w:r>
      <w:r w:rsidRPr="00A95A59">
        <w:rPr>
          <w:rFonts w:ascii="Times New Roman" w:eastAsia="Calibri" w:hAnsi="Times New Roman" w:cs="Vrinda"/>
          <w:color w:val="1D1B11"/>
          <w:sz w:val="24"/>
          <w:lang w:val="en-GB"/>
        </w:rPr>
        <w:t xml:space="preserve">: tact in dealing with people comes form understanding them and not to wishing to hurt their feeling by unkind or thoughtless words, even when these may be justified. Without tact no work study person is going to get very far. </w:t>
      </w:r>
    </w:p>
    <w:p w:rsidR="00A95A59" w:rsidRPr="00A95A59" w:rsidRDefault="00A95A59" w:rsidP="00A95A59">
      <w:pPr>
        <w:numPr>
          <w:ilvl w:val="1"/>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Good appearance</w:t>
      </w:r>
      <w:r w:rsidRPr="00A95A59">
        <w:rPr>
          <w:rFonts w:ascii="Times New Roman" w:eastAsia="Calibri" w:hAnsi="Times New Roman" w:cs="Vrinda"/>
          <w:color w:val="1D1B11"/>
          <w:sz w:val="24"/>
          <w:lang w:val="en-GB"/>
        </w:rPr>
        <w:t>: the person must be neat and tidy and look efficient. The will inspire confidence among the people with when he or she has to work.</w:t>
      </w:r>
    </w:p>
    <w:p w:rsidR="00A95A59" w:rsidRPr="00A95A59" w:rsidRDefault="00A95A59" w:rsidP="00A95A59">
      <w:pPr>
        <w:numPr>
          <w:ilvl w:val="1"/>
          <w:numId w:val="5"/>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b/>
          <w:color w:val="1D1B11"/>
          <w:sz w:val="24"/>
          <w:lang w:val="en-GB"/>
        </w:rPr>
        <w:t>Self confidence</w:t>
      </w:r>
      <w:r w:rsidRPr="00A95A59">
        <w:rPr>
          <w:rFonts w:ascii="Times New Roman" w:eastAsia="Calibri" w:hAnsi="Times New Roman" w:cs="Vrinda"/>
          <w:color w:val="1D1B11"/>
          <w:sz w:val="24"/>
          <w:lang w:val="en-GB"/>
        </w:rPr>
        <w:t xml:space="preserve">: this can only come with good training nad experience of applying work study successfully. The work study practitioner must be able to </w:t>
      </w:r>
      <w:r w:rsidRPr="00A95A59">
        <w:rPr>
          <w:rFonts w:ascii="Times New Roman" w:eastAsia="Calibri" w:hAnsi="Times New Roman" w:cs="Vrinda"/>
          <w:color w:val="1D1B11"/>
          <w:sz w:val="24"/>
          <w:lang w:val="en-GB"/>
        </w:rPr>
        <w:lastRenderedPageBreak/>
        <w:t xml:space="preserve">stand up to top management, supervisors or workers in defence of his or her opinions and finding, and to do so in such a way that will respect and not give offence. </w: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91" w:name="_Toc341732319"/>
      <w:bookmarkStart w:id="92" w:name="_Toc341888465"/>
      <w:bookmarkStart w:id="93" w:name="_Toc342728076"/>
      <w:r w:rsidRPr="00A95A59">
        <w:rPr>
          <w:rFonts w:ascii="Cambria" w:eastAsia="Times New Roman" w:hAnsi="Cambria" w:cs="Vrinda"/>
          <w:color w:val="17365D"/>
          <w:spacing w:val="5"/>
          <w:kern w:val="28"/>
          <w:sz w:val="52"/>
          <w:szCs w:val="52"/>
          <w:lang w:val="en-GB"/>
        </w:rPr>
        <w:t>CHAPTER-0</w:t>
      </w:r>
      <w:bookmarkEnd w:id="91"/>
      <w:r w:rsidRPr="00A95A59">
        <w:rPr>
          <w:rFonts w:ascii="Cambria" w:eastAsia="Times New Roman" w:hAnsi="Cambria" w:cs="Vrinda"/>
          <w:color w:val="17365D"/>
          <w:spacing w:val="5"/>
          <w:kern w:val="28"/>
          <w:sz w:val="52"/>
          <w:szCs w:val="52"/>
          <w:lang w:val="en-GB"/>
        </w:rPr>
        <w:t>4</w:t>
      </w:r>
      <w:bookmarkEnd w:id="92"/>
      <w:bookmarkEnd w:id="93"/>
    </w:p>
    <w:p w:rsidR="00A95A59" w:rsidRPr="00A95A59" w:rsidRDefault="00A95A59" w:rsidP="00A95A59">
      <w:pPr>
        <w:spacing w:after="0"/>
        <w:jc w:val="both"/>
        <w:rPr>
          <w:rFonts w:ascii="Times New Roman" w:eastAsia="Calibri" w:hAnsi="Times New Roman" w:cs="Vrinda"/>
          <w:b/>
          <w:color w:val="1D1B11"/>
          <w:sz w:val="28"/>
          <w:u w:val="single"/>
          <w:lang w:val="en-GB"/>
        </w:rPr>
      </w:pPr>
    </w:p>
    <w:p w:rsidR="00A95A59" w:rsidRPr="00A95A59" w:rsidRDefault="00A95A59" w:rsidP="00A95A59">
      <w:pPr>
        <w:spacing w:after="0"/>
        <w:jc w:val="both"/>
        <w:rPr>
          <w:rFonts w:ascii="Times New Roman" w:eastAsia="Calibri" w:hAnsi="Times New Roman" w:cs="Vrinda"/>
          <w:b/>
          <w:color w:val="1D1B11"/>
          <w:sz w:val="28"/>
          <w:u w:val="single"/>
          <w:lang w:val="en-GB"/>
        </w:rPr>
      </w:pPr>
    </w:p>
    <w:p w:rsidR="00A95A59" w:rsidRPr="00A95A59" w:rsidRDefault="00A95A59" w:rsidP="00A95A59">
      <w:pPr>
        <w:spacing w:after="0"/>
        <w:jc w:val="both"/>
        <w:rPr>
          <w:rFonts w:ascii="Times New Roman" w:eastAsia="Calibri" w:hAnsi="Times New Roman" w:cs="Vrinda"/>
          <w:b/>
          <w:color w:val="1D1B11"/>
          <w:sz w:val="28"/>
          <w:u w:val="single"/>
          <w:lang w:val="en-GB"/>
        </w:rPr>
      </w:pPr>
    </w:p>
    <w:p w:rsidR="00A95A59" w:rsidRPr="00A95A59" w:rsidRDefault="00752FB2" w:rsidP="00A95A59">
      <w:pPr>
        <w:spacing w:after="0"/>
        <w:jc w:val="center"/>
        <w:rPr>
          <w:rFonts w:ascii="Times New Roman" w:eastAsia="Calibri" w:hAnsi="Times New Roman" w:cs="Vrinda"/>
          <w:color w:val="1D1B11"/>
          <w:sz w:val="28"/>
          <w:lang w:val="en-GB"/>
        </w:rPr>
      </w:pPr>
      <w:r w:rsidRPr="00752FB2">
        <w:rPr>
          <w:rFonts w:ascii="Times New Roman" w:eastAsia="Calibri" w:hAnsi="Times New Roman" w:cs="Vrinda"/>
          <w:color w:val="1D1B11"/>
          <w:sz w:val="28"/>
          <w:lang w:val="en-GB"/>
        </w:rPr>
        <w:pict>
          <v:shape id="_x0000_i1029" type="#_x0000_t172" style="width:399pt;height:134.25pt" adj="6924" fillcolor="#60c" strokecolor="#c9f">
            <v:fill color2="#c0c" focus="100%" type="gradient"/>
            <v:shadow on="t" color="#99f" opacity="52429f" offset="3pt,3pt"/>
            <v:textpath style="font-family:&quot;Impact&quot;;v-text-kern:t" trim="t" fitpath="t" string="Method study"/>
          </v:shape>
        </w:pict>
      </w:r>
    </w:p>
    <w:p w:rsidR="00A95A59" w:rsidRPr="00A95A59" w:rsidRDefault="00A95A59" w:rsidP="00A95A59">
      <w:pPr>
        <w:spacing w:after="0"/>
        <w:jc w:val="both"/>
        <w:rPr>
          <w:rFonts w:ascii="Times New Roman" w:eastAsia="Calibri" w:hAnsi="Times New Roman" w:cs="Vrinda"/>
          <w:color w:val="1D1B11"/>
          <w:sz w:val="28"/>
          <w:lang w:val="en-GB"/>
        </w:rPr>
      </w:pPr>
    </w:p>
    <w:p w:rsidR="00A95A59" w:rsidRPr="00A95A59" w:rsidRDefault="00A95A59" w:rsidP="00A95A59">
      <w:pPr>
        <w:spacing w:after="0" w:line="360" w:lineRule="auto"/>
        <w:rPr>
          <w:rFonts w:ascii="Times New Roman" w:eastAsia="Calibri" w:hAnsi="Times New Roman" w:cs="Times New Roman"/>
          <w:b/>
          <w:bCs/>
          <w:kern w:val="36"/>
          <w:sz w:val="48"/>
          <w:szCs w:val="48"/>
          <w:lang w:val="en-GB"/>
        </w:rPr>
      </w:pPr>
    </w:p>
    <w:p w:rsidR="00A95A59" w:rsidRPr="00A95A59" w:rsidRDefault="00A95A59" w:rsidP="00A95A59">
      <w:pPr>
        <w:spacing w:after="0" w:line="360" w:lineRule="auto"/>
        <w:rPr>
          <w:rFonts w:ascii="Times New Roman" w:eastAsia="Calibri" w:hAnsi="Times New Roman" w:cs="Times New Roman"/>
          <w:b/>
          <w:bCs/>
          <w:kern w:val="36"/>
          <w:sz w:val="48"/>
          <w:szCs w:val="48"/>
          <w:lang w:val="en-GB"/>
        </w:rPr>
      </w:pPr>
    </w:p>
    <w:p w:rsidR="00A95A59" w:rsidRPr="00A95A59" w:rsidRDefault="00A95A59" w:rsidP="00A95A59">
      <w:pPr>
        <w:spacing w:after="0" w:line="360" w:lineRule="auto"/>
        <w:rPr>
          <w:rFonts w:ascii="Times New Roman" w:eastAsia="Calibri" w:hAnsi="Times New Roman" w:cs="Times New Roman"/>
          <w:b/>
          <w:bCs/>
          <w:kern w:val="36"/>
          <w:sz w:val="48"/>
          <w:szCs w:val="48"/>
          <w:lang w:val="en-GB"/>
        </w:rPr>
      </w:pPr>
    </w:p>
    <w:p w:rsidR="00A95A59" w:rsidRPr="00A95A59" w:rsidRDefault="00A95A59" w:rsidP="00A95A59">
      <w:pPr>
        <w:spacing w:after="0" w:line="360" w:lineRule="auto"/>
        <w:rPr>
          <w:rFonts w:ascii="Times New Roman" w:eastAsia="Calibri" w:hAnsi="Times New Roman" w:cs="Times New Roman"/>
          <w:b/>
          <w:bCs/>
          <w:kern w:val="36"/>
          <w:sz w:val="48"/>
          <w:szCs w:val="48"/>
          <w:lang w:val="en-GB"/>
        </w:rPr>
      </w:pPr>
    </w:p>
    <w:p w:rsidR="00A95A59" w:rsidRPr="00A95A59" w:rsidRDefault="00A95A59" w:rsidP="00A95A59">
      <w:pPr>
        <w:spacing w:after="0" w:line="360" w:lineRule="auto"/>
        <w:rPr>
          <w:rFonts w:ascii="Times New Roman" w:eastAsia="Calibri" w:hAnsi="Times New Roman" w:cs="Times New Roman"/>
          <w:b/>
          <w:bCs/>
          <w:kern w:val="36"/>
          <w:sz w:val="48"/>
          <w:szCs w:val="48"/>
          <w:lang w:val="en-GB"/>
        </w:rPr>
      </w:pPr>
      <w:bookmarkStart w:id="94" w:name="_Toc341732320"/>
      <w:bookmarkStart w:id="95" w:name="_Toc341888466"/>
    </w:p>
    <w:p w:rsidR="00944B24" w:rsidRDefault="00944B24" w:rsidP="00A95A59">
      <w:pPr>
        <w:spacing w:after="0" w:line="360" w:lineRule="auto"/>
        <w:jc w:val="both"/>
        <w:rPr>
          <w:rFonts w:ascii="Times New Roman" w:eastAsia="Calibri" w:hAnsi="Times New Roman" w:cs="Times New Roman"/>
          <w:b/>
          <w:bCs/>
          <w:kern w:val="36"/>
          <w:sz w:val="28"/>
          <w:lang w:val="en-GB"/>
        </w:rPr>
      </w:pPr>
      <w:bookmarkStart w:id="96" w:name="_Toc342728077"/>
    </w:p>
    <w:p w:rsidR="00A95A59" w:rsidRPr="00A95A59" w:rsidRDefault="00A95A59" w:rsidP="00A95A59">
      <w:pPr>
        <w:spacing w:after="0" w:line="360" w:lineRule="auto"/>
        <w:jc w:val="both"/>
        <w:rPr>
          <w:rFonts w:ascii="Times New Roman" w:eastAsia="Calibri" w:hAnsi="Times New Roman" w:cs="Vrinda"/>
          <w:b/>
          <w:color w:val="1D1B11"/>
          <w:sz w:val="28"/>
          <w:szCs w:val="28"/>
          <w:u w:val="single"/>
          <w:lang w:val="en-GB"/>
        </w:rPr>
      </w:pPr>
      <w:r w:rsidRPr="00A95A59">
        <w:rPr>
          <w:rFonts w:ascii="Times New Roman" w:eastAsia="Calibri" w:hAnsi="Times New Roman" w:cs="Times New Roman"/>
          <w:b/>
          <w:bCs/>
          <w:kern w:val="36"/>
          <w:sz w:val="28"/>
          <w:lang w:val="en-GB"/>
        </w:rPr>
        <w:lastRenderedPageBreak/>
        <w:t>4 Method study</w:t>
      </w:r>
      <w:bookmarkEnd w:id="94"/>
      <w:bookmarkEnd w:id="95"/>
      <w:bookmarkEnd w:id="96"/>
      <w:r w:rsidRPr="00A95A59">
        <w:rPr>
          <w:rFonts w:ascii="Times New Roman" w:eastAsia="Calibri" w:hAnsi="Times New Roman" w:cs="Vrinda"/>
          <w:b/>
          <w:color w:val="1D1B11"/>
          <w:sz w:val="28"/>
          <w:szCs w:val="28"/>
          <w:lang w:val="en-GB"/>
        </w:rPr>
        <w:t>:</w:t>
      </w:r>
    </w:p>
    <w:p w:rsidR="00A95A59" w:rsidRPr="00A95A59" w:rsidRDefault="00A95A59" w:rsidP="00A95A59">
      <w:pPr>
        <w:spacing w:after="0" w:line="360" w:lineRule="auto"/>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Method study is the systematic recording and critical examination of ways of doing things in order to make improvement </w:t>
      </w:r>
    </w:p>
    <w:p w:rsidR="00A95A59" w:rsidRPr="00A95A59" w:rsidRDefault="00A95A59" w:rsidP="00A95A59">
      <w:pPr>
        <w:spacing w:after="0" w:line="360" w:lineRule="auto"/>
        <w:rPr>
          <w:rFonts w:ascii="Times New Roman" w:eastAsia="Calibri" w:hAnsi="Times New Roman" w:cs="Vrinda"/>
          <w:color w:val="1D1B11"/>
          <w:sz w:val="24"/>
          <w:lang w:val="en-GB"/>
        </w:rPr>
      </w:pPr>
    </w:p>
    <w:p w:rsidR="00A95A59" w:rsidRPr="00A95A59" w:rsidRDefault="00A95A59" w:rsidP="00A95A59">
      <w:pPr>
        <w:autoSpaceDE w:val="0"/>
        <w:autoSpaceDN w:val="0"/>
        <w:adjustRightInd w:val="0"/>
        <w:spacing w:after="0" w:line="360" w:lineRule="auto"/>
        <w:rPr>
          <w:rFonts w:ascii="Times New Roman" w:eastAsia="Calibri" w:hAnsi="Times New Roman" w:cs="Times New Roman"/>
          <w:b/>
          <w:bCs/>
          <w:color w:val="000000"/>
          <w:sz w:val="26"/>
          <w:szCs w:val="26"/>
          <w:lang w:val="en-GB"/>
        </w:rPr>
      </w:pPr>
      <w:bookmarkStart w:id="97" w:name="_Toc341888467"/>
      <w:bookmarkStart w:id="98" w:name="_Toc342728078"/>
      <w:r w:rsidRPr="00A95A59">
        <w:rPr>
          <w:rFonts w:ascii="Times New Roman" w:eastAsia="Times New Roman" w:hAnsi="Times New Roman" w:cs="Times New Roman"/>
          <w:b/>
          <w:bCs/>
          <w:color w:val="4F81BD"/>
          <w:sz w:val="26"/>
          <w:szCs w:val="26"/>
          <w:lang w:val="en-GB"/>
        </w:rPr>
        <w:t>4.1 Method Study for garment operations</w:t>
      </w:r>
      <w:bookmarkEnd w:id="97"/>
      <w:bookmarkEnd w:id="98"/>
      <w:r w:rsidRPr="00A95A59">
        <w:rPr>
          <w:rFonts w:ascii="Times New Roman" w:eastAsia="Calibri" w:hAnsi="Times New Roman" w:cs="Times New Roman"/>
          <w:b/>
          <w:bCs/>
          <w:color w:val="000000"/>
          <w:sz w:val="26"/>
          <w:szCs w:val="26"/>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Method study is more of a systematic approach to job design than a set of techniques. It is defined as the systematic recording and critical examination of existing and proposed methods of doing work, as a means of developing and applying easier and more effective methods and reducing costs. The method involves systematically following six steps: </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8"/>
          <w:szCs w:val="28"/>
          <w:lang w:val="en-GB"/>
        </w:rPr>
      </w:pPr>
      <w:r w:rsidRPr="00A95A59">
        <w:rPr>
          <w:rFonts w:ascii="Times New Roman" w:eastAsia="Calibri" w:hAnsi="Times New Roman" w:cs="Times New Roman"/>
          <w:b/>
          <w:bCs/>
          <w:color w:val="000000"/>
          <w:sz w:val="24"/>
          <w:szCs w:val="24"/>
          <w:lang w:val="en-GB"/>
        </w:rPr>
        <w:t>Selection of work to be studied</w:t>
      </w:r>
      <w:r w:rsidRPr="00A95A59">
        <w:rPr>
          <w:rFonts w:ascii="Times New Roman" w:eastAsia="Calibri" w:hAnsi="Times New Roman" w:cs="Times New Roman"/>
          <w:b/>
          <w:bCs/>
          <w:color w:val="000000"/>
          <w:sz w:val="28"/>
          <w:szCs w:val="28"/>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8"/>
          <w:szCs w:val="28"/>
          <w:lang w:val="en-GB"/>
        </w:rPr>
      </w:pPr>
      <w:r w:rsidRPr="00A95A59">
        <w:rPr>
          <w:rFonts w:ascii="Times New Roman" w:eastAsia="Calibri" w:hAnsi="Times New Roman" w:cs="Times New Roman"/>
          <w:color w:val="000000"/>
          <w:sz w:val="24"/>
          <w:szCs w:val="24"/>
          <w:lang w:val="en-GB"/>
        </w:rPr>
        <w:t xml:space="preserve">Most operations consist of many discrete jobs or activities. The first stage is to select those jobs to be studied that will give the best returns for the time spent. For example, activities with the best scopes for improvement, those causing delays or bottlenecks or those resulting in high costs. </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8"/>
          <w:szCs w:val="28"/>
          <w:lang w:val="en-GB"/>
        </w:rPr>
      </w:pPr>
      <w:r w:rsidRPr="00A95A59">
        <w:rPr>
          <w:rFonts w:ascii="Times New Roman" w:eastAsia="Calibri" w:hAnsi="Times New Roman" w:cs="Times New Roman"/>
          <w:b/>
          <w:bCs/>
          <w:color w:val="000000"/>
          <w:sz w:val="24"/>
          <w:szCs w:val="24"/>
          <w:lang w:val="en-GB"/>
        </w:rPr>
        <w:t>Recording of all relevant facts of current method</w:t>
      </w:r>
      <w:r w:rsidRPr="00A95A59">
        <w:rPr>
          <w:rFonts w:ascii="Times New Roman" w:eastAsia="Calibri" w:hAnsi="Times New Roman" w:cs="Times New Roman"/>
          <w:b/>
          <w:bCs/>
          <w:color w:val="000000"/>
          <w:sz w:val="28"/>
          <w:szCs w:val="28"/>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8"/>
          <w:szCs w:val="28"/>
          <w:lang w:val="en-GB"/>
        </w:rPr>
      </w:pPr>
      <w:r w:rsidRPr="00A95A59">
        <w:rPr>
          <w:rFonts w:ascii="Times New Roman" w:eastAsia="Calibri" w:hAnsi="Times New Roman" w:cs="Times New Roman"/>
          <w:color w:val="000000"/>
          <w:sz w:val="24"/>
          <w:szCs w:val="24"/>
          <w:lang w:val="en-GB"/>
        </w:rPr>
        <w:t xml:space="preserve">Method study uses formal techniques to record the sequence of activities, the time relationship between different tasks, the movement of materials, the movement of staff. </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There are many techniques used in method study. </w:t>
      </w:r>
    </w:p>
    <w:p w:rsidR="00A95A59" w:rsidRPr="00A95A59" w:rsidRDefault="00A95A59" w:rsidP="00A95A59">
      <w:pPr>
        <w:autoSpaceDE w:val="0"/>
        <w:autoSpaceDN w:val="0"/>
        <w:adjustRightInd w:val="0"/>
        <w:spacing w:after="0" w:line="360" w:lineRule="auto"/>
        <w:ind w:left="720"/>
        <w:contextualSpacing/>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6"/>
          <w:szCs w:val="26"/>
          <w:lang w:val="en-GB"/>
        </w:rPr>
      </w:pPr>
      <w:bookmarkStart w:id="99" w:name="_Toc341888468"/>
      <w:bookmarkStart w:id="100" w:name="_Toc342728079"/>
      <w:r w:rsidRPr="00A95A59">
        <w:rPr>
          <w:rFonts w:ascii="Times New Roman" w:eastAsia="Times New Roman" w:hAnsi="Times New Roman" w:cs="Times New Roman"/>
          <w:b/>
          <w:bCs/>
          <w:color w:val="4F81BD"/>
          <w:sz w:val="26"/>
          <w:szCs w:val="26"/>
          <w:lang w:val="en-GB"/>
        </w:rPr>
        <w:t>4.2 Critical examination of those facts</w:t>
      </w:r>
      <w:bookmarkEnd w:id="99"/>
      <w:bookmarkEnd w:id="100"/>
      <w:r w:rsidRPr="00A95A59">
        <w:rPr>
          <w:rFonts w:ascii="Times New Roman" w:eastAsia="Calibri" w:hAnsi="Times New Roman" w:cs="Times New Roman"/>
          <w:b/>
          <w:bCs/>
          <w:color w:val="000000"/>
          <w:sz w:val="26"/>
          <w:szCs w:val="26"/>
          <w:lang w:val="en-GB"/>
        </w:rPr>
        <w:t xml:space="preserve">: </w:t>
      </w:r>
    </w:p>
    <w:p w:rsidR="00A95A59" w:rsidRPr="00A95A59" w:rsidRDefault="00A95A59" w:rsidP="00A95A59">
      <w:pPr>
        <w:autoSpaceDE w:val="0"/>
        <w:autoSpaceDN w:val="0"/>
        <w:adjustRightInd w:val="0"/>
        <w:spacing w:after="0" w:line="360" w:lineRule="auto"/>
        <w:ind w:firstLine="360"/>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This is the most important stage in method study. It is used to critically examine the current method by seeking answers to questions: </w:t>
      </w:r>
    </w:p>
    <w:p w:rsidR="00A95A59" w:rsidRPr="00A95A59" w:rsidRDefault="00A95A59" w:rsidP="00A95A59">
      <w:pPr>
        <w:autoSpaceDE w:val="0"/>
        <w:autoSpaceDN w:val="0"/>
        <w:adjustRightInd w:val="0"/>
        <w:spacing w:after="0" w:line="360" w:lineRule="auto"/>
        <w:ind w:left="720" w:hanging="360"/>
        <w:jc w:val="center"/>
        <w:rPr>
          <w:rFonts w:ascii="Times New Roman" w:eastAsia="Calibri" w:hAnsi="Times New Roman" w:cs="Times New Roman"/>
          <w:color w:val="000000"/>
          <w:sz w:val="24"/>
          <w:szCs w:val="24"/>
          <w:lang w:val="en-GB"/>
        </w:rPr>
      </w:pPr>
    </w:p>
    <w:p w:rsidR="00A95A59" w:rsidRPr="00A95A59" w:rsidRDefault="00A95A59" w:rsidP="00A95A59">
      <w:pPr>
        <w:numPr>
          <w:ilvl w:val="0"/>
          <w:numId w:val="31"/>
        </w:numPr>
        <w:autoSpaceDE w:val="0"/>
        <w:autoSpaceDN w:val="0"/>
        <w:adjustRightInd w:val="0"/>
        <w:spacing w:after="0" w:line="360" w:lineRule="auto"/>
        <w:contextualSpacing/>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The purpose of each element</w:t>
      </w:r>
    </w:p>
    <w:p w:rsidR="00A95A59" w:rsidRPr="00A95A59" w:rsidRDefault="00A95A59" w:rsidP="00A95A59">
      <w:pPr>
        <w:numPr>
          <w:ilvl w:val="0"/>
          <w:numId w:val="31"/>
        </w:numPr>
        <w:autoSpaceDE w:val="0"/>
        <w:autoSpaceDN w:val="0"/>
        <w:adjustRightInd w:val="0"/>
        <w:spacing w:after="0" w:line="360" w:lineRule="auto"/>
        <w:contextualSpacing/>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The place</w:t>
      </w:r>
    </w:p>
    <w:p w:rsidR="00A95A59" w:rsidRPr="00A95A59" w:rsidRDefault="00A95A59" w:rsidP="00A95A59">
      <w:pPr>
        <w:numPr>
          <w:ilvl w:val="0"/>
          <w:numId w:val="31"/>
        </w:numPr>
        <w:autoSpaceDE w:val="0"/>
        <w:autoSpaceDN w:val="0"/>
        <w:adjustRightInd w:val="0"/>
        <w:spacing w:after="0" w:line="360" w:lineRule="auto"/>
        <w:contextualSpacing/>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The sequence</w:t>
      </w:r>
    </w:p>
    <w:p w:rsidR="00A95A59" w:rsidRPr="00A95A59" w:rsidRDefault="00A95A59" w:rsidP="00A95A59">
      <w:pPr>
        <w:numPr>
          <w:ilvl w:val="0"/>
          <w:numId w:val="31"/>
        </w:numPr>
        <w:autoSpaceDE w:val="0"/>
        <w:autoSpaceDN w:val="0"/>
        <w:adjustRightInd w:val="0"/>
        <w:spacing w:after="0" w:line="360" w:lineRule="auto"/>
        <w:contextualSpacing/>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The person</w:t>
      </w:r>
    </w:p>
    <w:p w:rsidR="00A95A59" w:rsidRPr="00A95A59" w:rsidRDefault="00A95A59" w:rsidP="00A95A59">
      <w:pPr>
        <w:numPr>
          <w:ilvl w:val="0"/>
          <w:numId w:val="31"/>
        </w:numPr>
        <w:autoSpaceDE w:val="0"/>
        <w:autoSpaceDN w:val="0"/>
        <w:adjustRightInd w:val="0"/>
        <w:spacing w:after="0" w:line="360" w:lineRule="auto"/>
        <w:contextualSpacing/>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The means</w:t>
      </w:r>
    </w:p>
    <w:p w:rsidR="00A95A59" w:rsidRPr="00A95A59" w:rsidRDefault="00A95A59" w:rsidP="00A95A59">
      <w:pPr>
        <w:spacing w:after="0"/>
        <w:rPr>
          <w:rFonts w:ascii="Times New Roman" w:eastAsia="Calibri" w:hAnsi="Times New Roman" w:cs="Times New Roman"/>
          <w:b/>
          <w:bCs/>
          <w:color w:val="000000"/>
          <w:sz w:val="28"/>
          <w:szCs w:val="28"/>
          <w:lang w:val="en-GB"/>
        </w:rPr>
      </w:pPr>
      <w:bookmarkStart w:id="101" w:name="_Toc341888469"/>
      <w:bookmarkStart w:id="102" w:name="_Toc342728080"/>
      <w:r w:rsidRPr="00A95A59">
        <w:rPr>
          <w:rFonts w:ascii="Times New Roman" w:eastAsia="Times New Roman" w:hAnsi="Times New Roman" w:cs="Times New Roman"/>
          <w:b/>
          <w:bCs/>
          <w:color w:val="4F81BD"/>
          <w:sz w:val="26"/>
          <w:szCs w:val="26"/>
          <w:lang w:val="en-GB"/>
        </w:rPr>
        <w:lastRenderedPageBreak/>
        <w:t>4.3 Development of the most practical, economic and effective method</w:t>
      </w:r>
      <w:bookmarkEnd w:id="101"/>
      <w:bookmarkEnd w:id="102"/>
      <w:r w:rsidRPr="00A95A59">
        <w:rPr>
          <w:rFonts w:ascii="Times New Roman" w:eastAsia="Calibri" w:hAnsi="Times New Roman" w:cs="Times New Roman"/>
          <w:b/>
          <w:bCs/>
          <w:color w:val="000000"/>
          <w:sz w:val="28"/>
          <w:szCs w:val="28"/>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This stage is used to develop a new and better method of executing the task, by taking into account the results of critical examination. The new method is developed by a combination of entirely eliminating some activities, combining some parts, changing the sequence of some activities and by simplifying the content of others. </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b/>
          <w:bCs/>
          <w:color w:val="000000"/>
          <w:sz w:val="24"/>
          <w:szCs w:val="24"/>
          <w:lang w:val="en-GB"/>
        </w:rPr>
        <w:t xml:space="preserve">Installation of new method: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color w:val="000000"/>
          <w:sz w:val="24"/>
          <w:szCs w:val="24"/>
          <w:lang w:val="en-GB"/>
        </w:rPr>
        <w:t>This step involves project managing the changes and ensuring that everybody involved understands the changes involved. In other words they understand the new method, which is doing what, the differences compared to the old method and crucially the reason for the changes. Training is an important part of this stage particularly if the new method involves radical changes. Providing modified equipment, components and layouts may also be involved</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bookmarkStart w:id="103" w:name="_Toc341888470"/>
      <w:bookmarkStart w:id="104" w:name="_Toc342728081"/>
      <w:r w:rsidRPr="00A95A59">
        <w:rPr>
          <w:rFonts w:ascii="Times New Roman" w:eastAsia="Times New Roman" w:hAnsi="Times New Roman" w:cs="Times New Roman"/>
          <w:b/>
          <w:bCs/>
          <w:color w:val="4F81BD"/>
          <w:sz w:val="26"/>
          <w:szCs w:val="26"/>
          <w:lang w:val="en-GB"/>
        </w:rPr>
        <w:t>4.4 Maintenance of new method and periodic checking</w:t>
      </w:r>
      <w:bookmarkEnd w:id="103"/>
      <w:bookmarkEnd w:id="104"/>
      <w:r w:rsidRPr="00A95A59">
        <w:rPr>
          <w:rFonts w:ascii="Times New Roman" w:eastAsia="Calibri" w:hAnsi="Times New Roman" w:cs="Times New Roman"/>
          <w:b/>
          <w:bCs/>
          <w:color w:val="000000"/>
          <w:sz w:val="24"/>
          <w:szCs w:val="24"/>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noProof/>
          <w:color w:val="000000"/>
          <w:sz w:val="24"/>
          <w:szCs w:val="24"/>
        </w:rPr>
        <w:drawing>
          <wp:anchor distT="0" distB="0" distL="114300" distR="114300" simplePos="0" relativeHeight="251638784" behindDoc="1" locked="0" layoutInCell="1" allowOverlap="1">
            <wp:simplePos x="0" y="0"/>
            <wp:positionH relativeFrom="column">
              <wp:posOffset>3857625</wp:posOffset>
            </wp:positionH>
            <wp:positionV relativeFrom="paragraph">
              <wp:posOffset>1425575</wp:posOffset>
            </wp:positionV>
            <wp:extent cx="1552575" cy="3209925"/>
            <wp:effectExtent l="0" t="0" r="0" b="0"/>
            <wp:wrapNone/>
            <wp:docPr id="3" name="Picture 1" descr="C:\WINDOWS\Desktop\method.gif"/>
            <wp:cNvGraphicFramePr/>
            <a:graphic xmlns:a="http://schemas.openxmlformats.org/drawingml/2006/main">
              <a:graphicData uri="http://schemas.openxmlformats.org/drawingml/2006/picture">
                <pic:pic xmlns:pic="http://schemas.openxmlformats.org/drawingml/2006/picture">
                  <pic:nvPicPr>
                    <pic:cNvPr id="15364" name="Picture 4" descr="C:\WINDOWS\Desktop\method.gif"/>
                    <pic:cNvPicPr>
                      <a:picLocks noChangeAspect="1" noChangeArrowheads="1"/>
                    </pic:cNvPicPr>
                  </pic:nvPicPr>
                  <pic:blipFill>
                    <a:blip r:embed="rId11">
                      <a:extLst>
                        <a:ext uri="{28A0092B-C50C-407E-A947-70E740481C1C}">
                          <a14:useLocalDpi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1552575" cy="3209925"/>
                    </a:xfrm>
                    <a:prstGeom prst="rect">
                      <a:avLst/>
                    </a:prstGeom>
                    <a:noFill/>
                    <a:ln>
                      <a:noFill/>
                    </a:ln>
                    <a:extLst>
                      <a:ext uri="{909E8E84-426E-40DD-AFC4-6F175D3DCCD1}">
                        <a14:hiddenFill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rgbClr val="FFFFFF"/>
                          </a:solidFill>
                        </a14:hiddenFill>
                      </a:ext>
                      <a:ext uri="{91240B29-F687-4F45-9708-019B960494DF}">
                        <a14:hiddenLine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rgbClr val="000000"/>
                          </a:solidFill>
                          <a:miter lim="800000"/>
                          <a:headEnd/>
                          <a:tailEnd/>
                        </a14:hiddenLine>
                      </a:ext>
                    </a:extLst>
                  </pic:spPr>
                </pic:pic>
              </a:graphicData>
            </a:graphic>
          </wp:anchor>
        </w:drawing>
      </w:r>
      <w:r w:rsidRPr="00A95A59">
        <w:rPr>
          <w:rFonts w:ascii="Times New Roman" w:eastAsia="Calibri" w:hAnsi="Times New Roman" w:cs="Times New Roman"/>
          <w:color w:val="000000"/>
          <w:sz w:val="24"/>
          <w:szCs w:val="24"/>
          <w:lang w:val="en-GB"/>
        </w:rPr>
        <w:t>Monitoring of how effective the new method is and how personnel have adapted is very important. One aspect that is sometimes overlooked is to check what effect the new method has on other activities. For instance, it may be that whilst the new method is successful in eliminating a bottleneck in a particular area, the bottleneck has moved elsewhere in the process. By periodic checking the new method and its effects, management can ensure that overall efficiency is improving rather than deteriorating</w: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Times New Roman"/>
          <w:b/>
          <w:bCs/>
          <w:color w:val="1D1B11"/>
          <w:sz w:val="24"/>
          <w:szCs w:val="24"/>
        </w:rPr>
      </w:pPr>
      <w:bookmarkStart w:id="105" w:name="_Toc341732321"/>
      <w:bookmarkStart w:id="106" w:name="_Toc341888471"/>
      <w:bookmarkStart w:id="107" w:name="_Toc342728082"/>
      <w:r w:rsidRPr="00A95A59">
        <w:rPr>
          <w:rFonts w:ascii="Times New Roman" w:eastAsia="Times New Roman" w:hAnsi="Times New Roman" w:cs="Times New Roman"/>
          <w:b/>
          <w:bCs/>
          <w:color w:val="4F81BD"/>
          <w:sz w:val="26"/>
          <w:szCs w:val="26"/>
          <w:lang w:val="en-GB"/>
        </w:rPr>
        <w:t>4.5 The Method Study ‘7 step’ procedure</w:t>
      </w:r>
      <w:bookmarkEnd w:id="105"/>
      <w:bookmarkEnd w:id="106"/>
      <w:bookmarkEnd w:id="107"/>
      <w:r w:rsidRPr="00A95A59">
        <w:rPr>
          <w:rFonts w:ascii="Times New Roman" w:eastAsia="Calibri" w:hAnsi="Times New Roman" w:cs="Times New Roman"/>
          <w:b/>
          <w:bCs/>
          <w:color w:val="1D1B11"/>
          <w:sz w:val="24"/>
          <w:szCs w:val="24"/>
        </w:rPr>
        <w:t>:</w:t>
      </w: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96"/>
          <w:szCs w:val="52"/>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108" w:name="_Toc341732324"/>
      <w:bookmarkStart w:id="109" w:name="_Toc341888472"/>
      <w:r w:rsidRPr="00A95A59">
        <w:rPr>
          <w:rFonts w:ascii="Cambria" w:eastAsia="Times New Roman" w:hAnsi="Cambria" w:cs="Vrinda"/>
          <w:color w:val="17365D"/>
          <w:spacing w:val="5"/>
          <w:kern w:val="28"/>
          <w:sz w:val="52"/>
          <w:szCs w:val="52"/>
          <w:lang w:val="en-GB"/>
        </w:rPr>
        <w:t>CHAPER-0</w:t>
      </w:r>
      <w:bookmarkEnd w:id="108"/>
      <w:r w:rsidRPr="00A95A59">
        <w:rPr>
          <w:rFonts w:ascii="Cambria" w:eastAsia="Times New Roman" w:hAnsi="Cambria" w:cs="Vrinda"/>
          <w:color w:val="17365D"/>
          <w:spacing w:val="5"/>
          <w:kern w:val="28"/>
          <w:sz w:val="52"/>
          <w:szCs w:val="52"/>
          <w:lang w:val="en-GB"/>
        </w:rPr>
        <w:t>5</w:t>
      </w:r>
      <w:bookmarkEnd w:id="109"/>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752FB2" w:rsidP="00A95A59">
      <w:pPr>
        <w:spacing w:after="0"/>
        <w:ind w:left="360"/>
        <w:jc w:val="center"/>
        <w:rPr>
          <w:rFonts w:ascii="Times New Roman" w:eastAsia="Calibri" w:hAnsi="Times New Roman" w:cs="Vrinda"/>
          <w:b/>
          <w:color w:val="1D1B11"/>
          <w:sz w:val="28"/>
          <w:lang w:val="en-GB"/>
        </w:rPr>
      </w:pPr>
      <w:r w:rsidRPr="00752FB2">
        <w:rPr>
          <w:rFonts w:ascii="Times New Roman" w:eastAsia="Calibri" w:hAnsi="Times New Roman" w:cs="Vrinda"/>
          <w:b/>
          <w:color w:val="1D1B11"/>
          <w:sz w:val="28"/>
          <w:lang w:val="en-GB"/>
        </w:rPr>
        <w:pict>
          <v:shape id="_x0000_i1030" type="#_x0000_t172" style="width:402pt;height:90pt" adj="6924" fillcolor="#60c" strokecolor="#c9f">
            <v:fill color2="#c0c" focus="100%" type="gradient"/>
            <v:shadow on="t" color="#99f" opacity="52429f" offset="3pt,3pt"/>
            <v:textpath style="font-family:&quot;Impact&quot;;v-text-kern:t" trim="t" fitpath="t" string="Time Study"/>
          </v:shape>
        </w:pict>
      </w: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lang w:val="en-GB"/>
        </w:rPr>
      </w:pPr>
    </w:p>
    <w:p w:rsidR="00A95A59" w:rsidRPr="00A95A59" w:rsidRDefault="00A95A59" w:rsidP="00A95A59">
      <w:pPr>
        <w:spacing w:after="0"/>
        <w:rPr>
          <w:rFonts w:ascii="Times New Roman" w:eastAsia="Calibri" w:hAnsi="Times New Roman" w:cs="Vrinda"/>
          <w:b/>
          <w:color w:val="1D1B11"/>
          <w:sz w:val="28"/>
          <w:lang w:val="en-GB"/>
        </w:rPr>
      </w:pPr>
    </w:p>
    <w:p w:rsidR="00944B24" w:rsidRDefault="00944B24" w:rsidP="00A95A59">
      <w:pPr>
        <w:spacing w:after="0" w:line="360" w:lineRule="auto"/>
        <w:ind w:left="360"/>
        <w:jc w:val="both"/>
        <w:rPr>
          <w:rFonts w:ascii="Times New Roman" w:eastAsia="Calibri" w:hAnsi="Times New Roman" w:cs="Times New Roman"/>
          <w:b/>
          <w:bCs/>
          <w:kern w:val="36"/>
          <w:sz w:val="28"/>
          <w:lang w:val="en-GB"/>
        </w:rPr>
      </w:pPr>
      <w:bookmarkStart w:id="110" w:name="_Toc341732325"/>
      <w:bookmarkStart w:id="111" w:name="_Toc341888473"/>
      <w:bookmarkStart w:id="112" w:name="_Toc342728083"/>
    </w:p>
    <w:p w:rsidR="00A95A59" w:rsidRPr="00A95A59" w:rsidRDefault="00A95A59" w:rsidP="00A95A59">
      <w:pPr>
        <w:spacing w:after="0" w:line="360" w:lineRule="auto"/>
        <w:ind w:left="360"/>
        <w:jc w:val="both"/>
        <w:rPr>
          <w:rFonts w:ascii="Times New Roman" w:eastAsia="Calibri" w:hAnsi="Times New Roman" w:cs="Vrinda"/>
          <w:b/>
          <w:color w:val="1D1B11"/>
          <w:sz w:val="28"/>
          <w:szCs w:val="28"/>
          <w:lang w:val="en-GB"/>
        </w:rPr>
      </w:pPr>
      <w:r w:rsidRPr="00A95A59">
        <w:rPr>
          <w:rFonts w:ascii="Times New Roman" w:eastAsia="Calibri" w:hAnsi="Times New Roman" w:cs="Times New Roman"/>
          <w:b/>
          <w:bCs/>
          <w:kern w:val="36"/>
          <w:sz w:val="28"/>
          <w:lang w:val="en-GB"/>
        </w:rPr>
        <w:lastRenderedPageBreak/>
        <w:t>5 Time Study</w:t>
      </w:r>
      <w:bookmarkEnd w:id="110"/>
      <w:bookmarkEnd w:id="111"/>
      <w:bookmarkEnd w:id="112"/>
      <w:r w:rsidRPr="00A95A59">
        <w:rPr>
          <w:rFonts w:ascii="Times New Roman" w:eastAsia="Calibri" w:hAnsi="Times New Roman" w:cs="Vrinda"/>
          <w:b/>
          <w:color w:val="1D1B11"/>
          <w:sz w:val="28"/>
          <w:szCs w:val="28"/>
          <w:lang w:val="en-GB"/>
        </w:rPr>
        <w:t>:</w:t>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Time study is very important analysis for the find out of SMV condition of time study: </w:t>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Before making the time study officer ensure that conditions on the job are normal.</w:t>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p>
    <w:p w:rsidR="00A95A59" w:rsidRPr="00A95A59" w:rsidRDefault="00A95A59" w:rsidP="00A95A59">
      <w:pPr>
        <w:numPr>
          <w:ilvl w:val="0"/>
          <w:numId w:val="7"/>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The work flow into the operation is normal </w:t>
      </w:r>
    </w:p>
    <w:p w:rsidR="00A95A59" w:rsidRPr="00A95A59" w:rsidRDefault="00A95A59" w:rsidP="00A95A59">
      <w:pPr>
        <w:numPr>
          <w:ilvl w:val="0"/>
          <w:numId w:val="7"/>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Amount of work in the section is normal</w:t>
      </w:r>
    </w:p>
    <w:p w:rsidR="00A95A59" w:rsidRPr="00A95A59" w:rsidRDefault="00A95A59" w:rsidP="00A95A59">
      <w:pPr>
        <w:numPr>
          <w:ilvl w:val="0"/>
          <w:numId w:val="7"/>
        </w:numPr>
        <w:spacing w:after="0" w:line="360" w:lineRule="auto"/>
        <w:contextualSpacing/>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The size of the work available are normal</w:t>
      </w: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type id="_x0000_t89" coordsize="21600,21600" o:spt="89" adj="9257,18514,6171" path="m@4,l@0@2@5@2@5@5@2@5@2@0,0@4@2,21600@2@1@1@1@1@2,21600@2xe">
            <v:stroke joinstyle="miter"/>
            <v:formulas>
              <v:f eqn="val #0"/>
              <v:f eqn="val #1"/>
              <v:f eqn="val #2"/>
              <v:f eqn="prod #0 1 2"/>
              <v:f eqn="sum @3 10800 0"/>
              <v:f eqn="sum 21600 #0 #1"/>
              <v:f eqn="sum #1 #2 0"/>
              <v:f eqn="prod @6 1 2"/>
              <v:f eqn="prod #1 2 1"/>
              <v:f eqn="sum @8 0 21600"/>
              <v:f eqn="sum @5 0 @4"/>
              <v:f eqn="sum #0 0 @4"/>
              <v:f eqn="prod @2 @10 @11"/>
            </v:formulas>
            <v:path o:connecttype="custom" o:connectlocs="@4,0;@0,@2;@2,@0;0,@4;@2,21600;@7,@1;@1,@7;21600,@2" o:connectangles="270,180,270,180,90,90,0,0" textboxrect="@12,@5,@1,@1;@5,@12,@1,@1"/>
            <v:handles>
              <v:h position="#0,topLeft" xrange="@2,@9"/>
              <v:h position="#1,#2" xrange="@4,21600" yrange="0,@0"/>
            </v:handles>
          </v:shapetype>
          <v:shape id="_x0000_s1116" type="#_x0000_t89" style="position:absolute;left:0;text-align:left;margin-left:65.25pt;margin-top:14.6pt;width:57.75pt;height:51.75pt;rotation:180;z-index:251664384" adj=",16551,3741" strokecolor="#8064a2" strokeweight="2.5pt">
            <v:shadow color="#868686"/>
          </v:shape>
        </w:pict>
      </w:r>
      <w:r>
        <w:rPr>
          <w:rFonts w:ascii="Times New Roman" w:eastAsia="Calibri" w:hAnsi="Times New Roman" w:cs="Vrinda"/>
          <w:noProof/>
          <w:color w:val="1D1B11"/>
          <w:sz w:val="28"/>
        </w:rPr>
        <w:pict>
          <v:shapetype id="_x0000_t117" coordsize="21600,21600" o:spt="117" path="m4353,l17214,r4386,10800l17214,21600r-12861,l,10800xe">
            <v:stroke joinstyle="miter"/>
            <v:path gradientshapeok="t" o:connecttype="rect" textboxrect="4353,0,17214,21600"/>
          </v:shapetype>
          <v:shape id="_x0000_s1111" type="#_x0000_t117" style="position:absolute;left:0;text-align:left;margin-left:168.75pt;margin-top:.35pt;width:118.5pt;height:32.25pt;z-index:251659264" strokecolor="#4bacc6" strokeweight="5pt">
            <v:stroke linestyle="thickThin"/>
            <v:shadow color="#868686"/>
            <v:textbox style="mso-next-textbox:#_x0000_s1111">
              <w:txbxContent>
                <w:p w:rsidR="00A95A59" w:rsidRPr="00EB7CCD" w:rsidRDefault="00A95A59" w:rsidP="00A95A59">
                  <w:pPr>
                    <w:jc w:val="center"/>
                  </w:pPr>
                  <w:r w:rsidRPr="00EB7CCD">
                    <w:t>Record</w:t>
                  </w:r>
                </w:p>
              </w:txbxContent>
            </v:textbox>
          </v:shape>
        </w:pict>
      </w: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5" type="#_x0000_t89" style="position:absolute;left:0;text-align:left;margin-left:301.3pt;margin-top:7.55pt;width:59.25pt;height:49.85pt;rotation:270;z-index:251663360" adj=",16300,4875" strokecolor="#8064a2" strokeweight="2.5pt">
            <v:shadow color="#868686"/>
          </v:shape>
        </w:pict>
      </w: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tabs>
          <w:tab w:val="left" w:pos="3180"/>
        </w:tabs>
        <w:spacing w:after="0"/>
        <w:ind w:left="360"/>
        <w:rPr>
          <w:rFonts w:ascii="Times New Roman" w:eastAsia="Calibri" w:hAnsi="Times New Roman" w:cs="Vrinda"/>
          <w:color w:val="1D1B11"/>
          <w:sz w:val="28"/>
          <w:lang w:val="en-GB"/>
        </w:rPr>
      </w:pPr>
      <w:r w:rsidRPr="00A95A59">
        <w:rPr>
          <w:rFonts w:ascii="Times New Roman" w:eastAsia="Calibri" w:hAnsi="Times New Roman" w:cs="Vrinda"/>
          <w:noProof/>
          <w:color w:val="1D1B11"/>
          <w:sz w:val="28"/>
        </w:rPr>
        <w:drawing>
          <wp:anchor distT="0" distB="0" distL="114300" distR="114300" simplePos="0" relativeHeight="251639808" behindDoc="1" locked="0" layoutInCell="1" allowOverlap="1">
            <wp:simplePos x="0" y="0"/>
            <wp:positionH relativeFrom="column">
              <wp:posOffset>2171700</wp:posOffset>
            </wp:positionH>
            <wp:positionV relativeFrom="paragraph">
              <wp:posOffset>159385</wp:posOffset>
            </wp:positionV>
            <wp:extent cx="1314450" cy="1181100"/>
            <wp:effectExtent l="19050" t="0" r="0" b="0"/>
            <wp:wrapNone/>
            <wp:docPr id="4" name="Picture 0" desc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2"/>
                    <a:stretch>
                      <a:fillRect/>
                    </a:stretch>
                  </pic:blipFill>
                  <pic:spPr>
                    <a:xfrm>
                      <a:off x="0" y="0"/>
                      <a:ext cx="1314450" cy="1181100"/>
                    </a:xfrm>
                    <a:prstGeom prst="rect">
                      <a:avLst/>
                    </a:prstGeom>
                  </pic:spPr>
                </pic:pic>
              </a:graphicData>
            </a:graphic>
          </wp:anchor>
        </w:drawing>
      </w:r>
      <w:r w:rsidR="00752FB2" w:rsidRPr="00752FB2">
        <w:rPr>
          <w:rFonts w:ascii="Times New Roman" w:eastAsia="Calibri" w:hAnsi="Times New Roman" w:cs="Vrinda"/>
          <w:noProof/>
          <w:color w:val="1D1B11"/>
          <w:sz w:val="28"/>
          <w:lang w:val="en-GB" w:bidi="bn-BD"/>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19" type="#_x0000_t144" style="position:absolute;left:0;text-align:left;margin-left:174.75pt;margin-top:2.95pt;width:109.5pt;height:33.75pt;rotation:266628fd;z-index:-251649024;mso-position-horizontal-relative:text;mso-position-vertical-relative:text" fillcolor="black">
            <v:shadow color="#868686"/>
            <v:textpath style="font-family:&quot;Arial Black&quot;" fitshape="t" trim="t" string="Efficiency Education"/>
          </v:shape>
        </w:pict>
      </w:r>
      <w:r w:rsidRPr="00A95A59">
        <w:rPr>
          <w:rFonts w:ascii="Times New Roman" w:eastAsia="Calibri" w:hAnsi="Times New Roman" w:cs="Vrinda"/>
          <w:color w:val="1D1B11"/>
          <w:sz w:val="28"/>
          <w:lang w:val="en-GB"/>
        </w:rPr>
        <w:tab/>
      </w: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3" type="#_x0000_t117" style="position:absolute;left:0;text-align:left;margin-left:24.75pt;margin-top:18.15pt;width:114pt;height:33pt;z-index:251661312" strokecolor="#4bacc6" strokeweight="5pt">
            <v:stroke linestyle="thickThin"/>
            <v:shadow color="#868686"/>
            <v:textbox style="mso-next-textbox:#_x0000_s1113">
              <w:txbxContent>
                <w:p w:rsidR="00A95A59" w:rsidRPr="00A461CD" w:rsidRDefault="00A95A59" w:rsidP="00A95A59">
                  <w:pPr>
                    <w:rPr>
                      <w:sz w:val="24"/>
                    </w:rPr>
                  </w:pPr>
                  <w:r w:rsidRPr="00EB7CCD">
                    <w:t>Define</w:t>
                  </w:r>
                </w:p>
              </w:txbxContent>
            </v:textbox>
          </v:shape>
        </w:pict>
      </w: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4" type="#_x0000_t117" style="position:absolute;left:0;text-align:left;margin-left:287.25pt;margin-top:7.75pt;width:128.65pt;height:31.5pt;z-index:251662336" strokecolor="#4bacc6" strokeweight="5pt">
            <v:stroke linestyle="thickThin"/>
            <v:shadow color="#868686"/>
            <v:textbox style="mso-next-textbox:#_x0000_s1114">
              <w:txbxContent>
                <w:p w:rsidR="00A95A59" w:rsidRPr="00EB7CCD" w:rsidRDefault="00A95A59" w:rsidP="00A95A59">
                  <w:pPr>
                    <w:rPr>
                      <w:sz w:val="20"/>
                    </w:rPr>
                  </w:pPr>
                  <w:r w:rsidRPr="00EB7CCD">
                    <w:t>Analyze</w:t>
                  </w:r>
                </w:p>
              </w:txbxContent>
            </v:textbox>
          </v:shape>
        </w:pict>
      </w: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7" type="#_x0000_t89" style="position:absolute;left:0;text-align:left;margin-left:80.25pt;margin-top:15.8pt;width:56.3pt;height:60.75pt;rotation:90;z-index:251665408" adj=",16404,4209" strokecolor="#8064a2" strokeweight="2.5pt">
            <v:shadow color="#868686"/>
          </v:shape>
        </w:pict>
      </w: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8" type="#_x0000_t89" style="position:absolute;left:0;text-align:left;margin-left:307.85pt;margin-top:3.3pt;width:48pt;height:52.55pt;z-index:251666432" adj=",16549,4380" strokecolor="#8064a2" strokeweight="2.5pt">
            <v:shadow color="#868686"/>
          </v:shape>
        </w:pict>
      </w:r>
    </w:p>
    <w:p w:rsidR="00A95A59" w:rsidRPr="00A95A59" w:rsidRDefault="00752FB2" w:rsidP="00A95A59">
      <w:pPr>
        <w:spacing w:after="0"/>
        <w:ind w:left="360"/>
        <w:rPr>
          <w:rFonts w:ascii="Times New Roman" w:eastAsia="Calibri" w:hAnsi="Times New Roman" w:cs="Vrinda"/>
          <w:color w:val="1D1B11"/>
          <w:sz w:val="28"/>
          <w:lang w:val="en-GB"/>
        </w:rPr>
      </w:pPr>
      <w:r>
        <w:rPr>
          <w:rFonts w:ascii="Times New Roman" w:eastAsia="Calibri" w:hAnsi="Times New Roman" w:cs="Vrinda"/>
          <w:noProof/>
          <w:color w:val="1D1B11"/>
          <w:sz w:val="28"/>
        </w:rPr>
        <w:pict>
          <v:shape id="_x0000_s1112" type="#_x0000_t117" style="position:absolute;left:0;text-align:left;margin-left:162pt;margin-top:15.05pt;width:145.85pt;height:37.9pt;z-index:251660288" strokecolor="#4bacc6" strokeweight="5pt">
            <v:stroke linestyle="thickThin"/>
            <v:shadow color="#868686"/>
            <v:textbox style="mso-next-textbox:#_x0000_s1112">
              <w:txbxContent>
                <w:p w:rsidR="00A95A59" w:rsidRPr="00A461CD" w:rsidRDefault="00A95A59" w:rsidP="00A95A59">
                  <w:pPr>
                    <w:spacing w:line="360" w:lineRule="auto"/>
                    <w:jc w:val="center"/>
                    <w:rPr>
                      <w:sz w:val="24"/>
                      <w:szCs w:val="24"/>
                    </w:rPr>
                  </w:pPr>
                  <w:r w:rsidRPr="00EB7CCD">
                    <w:rPr>
                      <w:szCs w:val="24"/>
                    </w:rPr>
                    <w:t>Standardize</w:t>
                  </w:r>
                </w:p>
              </w:txbxContent>
            </v:textbox>
          </v:shape>
        </w:pict>
      </w: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b/>
          <w:color w:val="1D1B11"/>
          <w:sz w:val="28"/>
          <w:u w:val="single"/>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6"/>
          <w:szCs w:val="26"/>
          <w:u w:val="single"/>
          <w:lang w:val="en-GB"/>
        </w:rPr>
      </w:pPr>
      <w:bookmarkStart w:id="113" w:name="_Toc341732326"/>
      <w:bookmarkStart w:id="114" w:name="_Toc341888474"/>
      <w:bookmarkStart w:id="115" w:name="_Toc342728084"/>
      <w:r w:rsidRPr="00A95A59">
        <w:rPr>
          <w:rFonts w:ascii="Times New Roman" w:eastAsia="Times New Roman" w:hAnsi="Times New Roman" w:cs="Times New Roman"/>
          <w:b/>
          <w:bCs/>
          <w:color w:val="4F81BD"/>
          <w:sz w:val="26"/>
          <w:szCs w:val="26"/>
          <w:lang w:val="en-GB"/>
        </w:rPr>
        <w:t>5.1 Techniques of time study</w:t>
      </w:r>
      <w:bookmarkEnd w:id="113"/>
      <w:bookmarkEnd w:id="114"/>
      <w:bookmarkEnd w:id="115"/>
      <w:r w:rsidRPr="00A95A59">
        <w:rPr>
          <w:rFonts w:ascii="Times New Roman" w:eastAsia="Calibri" w:hAnsi="Times New Roman" w:cs="Times New Roman"/>
          <w:b/>
          <w:color w:val="1D1B11"/>
          <w:sz w:val="26"/>
          <w:szCs w:val="26"/>
          <w:lang w:val="en-GB"/>
        </w:rPr>
        <w:t xml:space="preserve">: </w:t>
      </w:r>
    </w:p>
    <w:p w:rsidR="00A95A59" w:rsidRPr="00A95A59" w:rsidRDefault="00A95A59" w:rsidP="00A95A59">
      <w:pPr>
        <w:spacing w:after="0" w:line="360" w:lineRule="auto"/>
        <w:ind w:left="360"/>
        <w:jc w:val="both"/>
        <w:rPr>
          <w:rFonts w:ascii="Times New Roman" w:eastAsia="Calibri" w:hAnsi="Times New Roman" w:cs="Vrinda"/>
          <w:color w:val="1D1B11"/>
          <w:sz w:val="24"/>
          <w:lang w:val="en-GB"/>
        </w:rPr>
      </w:pPr>
    </w:p>
    <w:p w:rsidR="00A95A59" w:rsidRPr="00A95A59" w:rsidRDefault="00A95A59" w:rsidP="00A95A59">
      <w:pPr>
        <w:numPr>
          <w:ilvl w:val="0"/>
          <w:numId w:val="8"/>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Asses the performance of the worker</w:t>
      </w:r>
    </w:p>
    <w:p w:rsidR="00A95A59" w:rsidRPr="00A95A59" w:rsidRDefault="00A95A59" w:rsidP="00A95A59">
      <w:pPr>
        <w:numPr>
          <w:ilvl w:val="0"/>
          <w:numId w:val="8"/>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Understand the flow of work </w:t>
      </w:r>
    </w:p>
    <w:p w:rsidR="00A95A59" w:rsidRPr="00A95A59" w:rsidRDefault="00A95A59" w:rsidP="00A95A59">
      <w:pPr>
        <w:numPr>
          <w:ilvl w:val="0"/>
          <w:numId w:val="8"/>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Time study person should not disturb the operator</w:t>
      </w:r>
    </w:p>
    <w:p w:rsidR="00A95A59" w:rsidRPr="00A95A59" w:rsidRDefault="00A95A59" w:rsidP="00A95A59">
      <w:pPr>
        <w:numPr>
          <w:ilvl w:val="0"/>
          <w:numId w:val="8"/>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Should inform to the operator that he is going to do sometimes study </w:t>
      </w:r>
    </w:p>
    <w:p w:rsidR="00A95A59" w:rsidRPr="00A95A59" w:rsidRDefault="00A95A59" w:rsidP="00A95A59">
      <w:pPr>
        <w:numPr>
          <w:ilvl w:val="0"/>
          <w:numId w:val="8"/>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Enter every detail on study papers by a pen as it can not delete.</w:t>
      </w:r>
    </w:p>
    <w:p w:rsidR="00A95A59" w:rsidRPr="00A95A59" w:rsidRDefault="00A95A59" w:rsidP="00A95A59">
      <w:pPr>
        <w:spacing w:after="0" w:line="360" w:lineRule="auto"/>
        <w:ind w:left="360"/>
        <w:jc w:val="both"/>
        <w:rPr>
          <w:rFonts w:ascii="Times New Roman" w:eastAsia="Calibri" w:hAnsi="Times New Roman" w:cs="Vrinda"/>
          <w:color w:val="1D1B11"/>
          <w:sz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Time study tools: </w:t>
      </w:r>
    </w:p>
    <w:p w:rsidR="00A95A59" w:rsidRPr="00A95A59" w:rsidRDefault="00A95A59" w:rsidP="00A95A59">
      <w:pPr>
        <w:numPr>
          <w:ilvl w:val="0"/>
          <w:numId w:val="36"/>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A stop watch </w:t>
      </w:r>
    </w:p>
    <w:p w:rsidR="00A95A59" w:rsidRPr="00A95A59" w:rsidRDefault="00A95A59" w:rsidP="00A95A59">
      <w:pPr>
        <w:numPr>
          <w:ilvl w:val="0"/>
          <w:numId w:val="36"/>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Time study format </w:t>
      </w:r>
    </w:p>
    <w:p w:rsidR="00A95A59" w:rsidRPr="00A95A59" w:rsidRDefault="00A95A59" w:rsidP="00A95A59">
      <w:pPr>
        <w:numPr>
          <w:ilvl w:val="0"/>
          <w:numId w:val="36"/>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One pen or pencil </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b/>
          <w:bCs/>
          <w:color w:val="000000"/>
          <w:sz w:val="24"/>
          <w:szCs w:val="24"/>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bookmarkStart w:id="116" w:name="_Toc341888475"/>
      <w:bookmarkStart w:id="117" w:name="_Toc342728085"/>
      <w:r w:rsidRPr="00A95A59">
        <w:rPr>
          <w:rFonts w:ascii="Cambria" w:eastAsia="Times New Roman" w:hAnsi="Cambria" w:cs="Vrinda"/>
          <w:b/>
          <w:bCs/>
          <w:color w:val="4F81BD"/>
          <w:sz w:val="26"/>
          <w:szCs w:val="26"/>
          <w:lang w:val="en-GB"/>
        </w:rPr>
        <w:t>5.2 How to conduct Time Study</w:t>
      </w:r>
      <w:bookmarkEnd w:id="116"/>
      <w:r w:rsidRPr="00A95A59">
        <w:rPr>
          <w:rFonts w:ascii="Cambria" w:eastAsia="Times New Roman" w:hAnsi="Cambria" w:cs="Vrinda"/>
          <w:b/>
          <w:bCs/>
          <w:color w:val="4F81BD"/>
          <w:sz w:val="26"/>
          <w:szCs w:val="26"/>
          <w:lang w:val="en-GB"/>
        </w:rPr>
        <w:t>:</w:t>
      </w:r>
      <w:bookmarkEnd w:id="117"/>
      <w:r w:rsidRPr="00A95A59">
        <w:rPr>
          <w:rFonts w:ascii="Times New Roman" w:eastAsia="Calibri" w:hAnsi="Times New Roman" w:cs="Times New Roman"/>
          <w:b/>
          <w:bCs/>
          <w:color w:val="000000"/>
          <w:sz w:val="24"/>
          <w:szCs w:val="24"/>
          <w:lang w:val="en-GB"/>
        </w:rPr>
        <w:t xml:space="preserve"> </w:t>
      </w:r>
      <w:r w:rsidRPr="00A95A59">
        <w:rPr>
          <w:rFonts w:ascii="Times New Roman" w:eastAsia="Calibri" w:hAnsi="Times New Roman" w:cs="Times New Roman"/>
          <w:color w:val="000000"/>
          <w:sz w:val="24"/>
          <w:szCs w:val="24"/>
          <w:lang w:val="en-GB"/>
        </w:rPr>
        <w:t xml:space="preserve">An operation cycle consists of material handling, positioning and aligning parts, sewing, trimming threads and tying and untying a bundle. So in the time study format, divide whole task into various elements according to the motion sequences of the operation.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For example, in operation ‘collar run stitch’, task elements may be </w:t>
      </w:r>
    </w:p>
    <w:p w:rsidR="00A95A59" w:rsidRPr="00A95A59" w:rsidRDefault="00A95A59" w:rsidP="00A95A59">
      <w:pPr>
        <w:autoSpaceDE w:val="0"/>
        <w:autoSpaceDN w:val="0"/>
        <w:adjustRightInd w:val="0"/>
        <w:spacing w:after="0" w:line="360" w:lineRule="auto"/>
        <w:ind w:left="2010"/>
        <w:jc w:val="both"/>
        <w:rPr>
          <w:rFonts w:ascii="Times New Roman" w:eastAsia="Calibri" w:hAnsi="Times New Roman" w:cs="Times New Roman"/>
          <w:color w:val="000000"/>
          <w:sz w:val="24"/>
          <w:szCs w:val="24"/>
          <w:lang w:val="en-GB"/>
        </w:rPr>
      </w:pPr>
    </w:p>
    <w:p w:rsidR="00A95A59" w:rsidRPr="00A95A59" w:rsidRDefault="00A95A59" w:rsidP="00A95A59">
      <w:pPr>
        <w:numPr>
          <w:ilvl w:val="0"/>
          <w:numId w:val="41"/>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Pick up panel to sew first seam, </w:t>
      </w:r>
    </w:p>
    <w:p w:rsidR="00A95A59" w:rsidRPr="00A95A59" w:rsidRDefault="00A95A59" w:rsidP="00A95A59">
      <w:pPr>
        <w:numPr>
          <w:ilvl w:val="0"/>
          <w:numId w:val="41"/>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Turn collar to sew second seam, </w:t>
      </w:r>
    </w:p>
    <w:p w:rsidR="00A95A59" w:rsidRPr="00A95A59" w:rsidRDefault="00A95A59" w:rsidP="00A95A59">
      <w:pPr>
        <w:numPr>
          <w:ilvl w:val="0"/>
          <w:numId w:val="41"/>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Turn collar to sew third seam </w:t>
      </w:r>
    </w:p>
    <w:p w:rsidR="00A95A59" w:rsidRPr="00A95A59" w:rsidRDefault="00A95A59" w:rsidP="00A95A59">
      <w:pPr>
        <w:numPr>
          <w:ilvl w:val="0"/>
          <w:numId w:val="41"/>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Check work and dispose and </w:t>
      </w:r>
    </w:p>
    <w:p w:rsidR="00A95A59" w:rsidRPr="00A95A59" w:rsidRDefault="00A95A59" w:rsidP="00A95A59">
      <w:pPr>
        <w:numPr>
          <w:ilvl w:val="0"/>
          <w:numId w:val="41"/>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Waiting for next pieces.</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Step 1: Preparation:</w:t>
      </w:r>
    </w:p>
    <w:p w:rsidR="00A95A59" w:rsidRPr="00A95A59" w:rsidRDefault="00A95A59" w:rsidP="00A95A59">
      <w:pPr>
        <w:numPr>
          <w:ilvl w:val="0"/>
          <w:numId w:val="42"/>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Ready with stationeries like time study format, stop watch (digital one) and pencil </w:t>
      </w:r>
    </w:p>
    <w:p w:rsidR="00A95A59" w:rsidRPr="00A95A59" w:rsidRDefault="00A95A59" w:rsidP="00A95A59">
      <w:pPr>
        <w:numPr>
          <w:ilvl w:val="0"/>
          <w:numId w:val="42"/>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Select one operation for Time study </w:t>
      </w:r>
    </w:p>
    <w:p w:rsidR="00A95A59" w:rsidRPr="00A95A59" w:rsidRDefault="00A95A59" w:rsidP="00A95A59">
      <w:pPr>
        <w:numPr>
          <w:ilvl w:val="0"/>
          <w:numId w:val="42"/>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 xml:space="preserve">Tell the operator that you are going measure time he/she taking to do the job. </w:t>
      </w:r>
    </w:p>
    <w:p w:rsidR="00A95A59" w:rsidRPr="00A95A59" w:rsidRDefault="00A95A59" w:rsidP="00A95A59">
      <w:pPr>
        <w:numPr>
          <w:ilvl w:val="0"/>
          <w:numId w:val="42"/>
        </w:numPr>
        <w:autoSpaceDE w:val="0"/>
        <w:autoSpaceDN w:val="0"/>
        <w:adjustRightInd w:val="0"/>
        <w:spacing w:after="0" w:line="360" w:lineRule="auto"/>
        <w:contextualSpacing/>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color w:val="000000"/>
          <w:sz w:val="24"/>
          <w:szCs w:val="24"/>
          <w:lang w:val="en-GB"/>
        </w:rPr>
        <w:t>Observe the operation carefully and break down operation into elements.</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color w:val="1D1B11"/>
          <w:sz w:val="24"/>
          <w:szCs w:val="24"/>
          <w:lang w:val="en-GB"/>
        </w:rPr>
        <w:t xml:space="preserve">Step 2: Time capturing: </w:t>
      </w:r>
    </w:p>
    <w:p w:rsidR="00A95A59" w:rsidRPr="00A95A59" w:rsidRDefault="00A95A59" w:rsidP="00A95A59">
      <w:pPr>
        <w:spacing w:after="0" w:line="360" w:lineRule="auto"/>
        <w:ind w:firstLine="36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 xml:space="preserve">Now measure the time taken for completing each elements of the operation cycle by the operator. Time should be captured in seconds. Similarly, capture element timing for consecutive </w:t>
      </w:r>
      <w:r w:rsidRPr="00A95A59">
        <w:rPr>
          <w:rFonts w:ascii="Times New Roman" w:eastAsia="Calibri" w:hAnsi="Times New Roman" w:cs="Times New Roman"/>
          <w:color w:val="1D1B11"/>
          <w:sz w:val="24"/>
          <w:szCs w:val="24"/>
          <w:lang w:val="en-GB"/>
        </w:rPr>
        <w:lastRenderedPageBreak/>
        <w:t>5 operation cycles. During data capturing only note down reading of the stop watch and later calculate element timing. If you found any abnormal time in any elements record time during time study and later discard that reading. Or you capture time for one more cycle. Abnormal time may be occurred due to bobbin change, thread break, power cut or quality issues</w:t>
      </w: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lang w:val="en-GB"/>
        </w:rPr>
      </w:pPr>
      <w:r w:rsidRPr="00A95A59">
        <w:rPr>
          <w:rFonts w:ascii="Times New Roman" w:eastAsia="Calibri" w:hAnsi="Times New Roman" w:cs="Times New Roman"/>
          <w:b/>
          <w:bCs/>
          <w:color w:val="000000"/>
          <w:sz w:val="24"/>
          <w:szCs w:val="24"/>
          <w:lang w:val="en-GB"/>
        </w:rPr>
        <w:t xml:space="preserve">Step 3: Calculation of Basic time: </w:t>
      </w:r>
    </w:p>
    <w:p w:rsidR="00A95A59" w:rsidRPr="00A95A59" w:rsidRDefault="00A95A59" w:rsidP="00A95A59">
      <w:pPr>
        <w:autoSpaceDE w:val="0"/>
        <w:autoSpaceDN w:val="0"/>
        <w:adjustRightInd w:val="0"/>
        <w:spacing w:after="0" w:line="360" w:lineRule="auto"/>
        <w:ind w:firstLine="360"/>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color w:val="000000"/>
          <w:sz w:val="24"/>
          <w:szCs w:val="24"/>
          <w:lang w:val="en-GB"/>
        </w:rPr>
        <w:t>From the Reading (R) calculates time taken for each element for all five cycles just by deducting previous Reading from elemental reading. Sum up times of five cycles for each element. Note, if you discard any reading than in that case no. of cycles will be four. Calculate average element times. This average time is called basic time.</w:t>
      </w:r>
      <w:r w:rsidRPr="00A95A59">
        <w:rPr>
          <w:rFonts w:ascii="Times New Roman" w:eastAsia="Calibri" w:hAnsi="Times New Roman" w:cs="Times New Roman"/>
          <w:b/>
          <w:bCs/>
          <w:color w:val="000000"/>
          <w:sz w:val="24"/>
          <w:szCs w:val="24"/>
          <w:lang w:val="en-GB"/>
        </w:rPr>
        <w:t xml:space="preserv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b/>
          <w:bCs/>
          <w:color w:val="000000"/>
          <w:sz w:val="24"/>
          <w:szCs w:val="24"/>
          <w:lang w:val="en-GB"/>
        </w:rPr>
        <w:t xml:space="preserve">Step 4: Calculation of Standard time: </w:t>
      </w:r>
    </w:p>
    <w:p w:rsidR="00A95A59" w:rsidRPr="00A95A59" w:rsidRDefault="00A95A59" w:rsidP="00A95A59">
      <w:pPr>
        <w:autoSpaceDE w:val="0"/>
        <w:autoSpaceDN w:val="0"/>
        <w:adjustRightInd w:val="0"/>
        <w:spacing w:after="0" w:line="360" w:lineRule="auto"/>
        <w:ind w:firstLine="720"/>
        <w:jc w:val="both"/>
        <w:rPr>
          <w:rFonts w:ascii="Times New Roman" w:eastAsia="Calibri" w:hAnsi="Times New Roman" w:cs="Times New Roman"/>
          <w:b/>
          <w:bCs/>
          <w:color w:val="000000"/>
          <w:sz w:val="24"/>
          <w:szCs w:val="24"/>
          <w:lang w:val="en-GB"/>
        </w:rPr>
      </w:pPr>
      <w:r w:rsidRPr="00A95A59">
        <w:rPr>
          <w:rFonts w:ascii="Times New Roman" w:eastAsia="Calibri" w:hAnsi="Times New Roman" w:cs="Times New Roman"/>
          <w:color w:val="000000"/>
          <w:sz w:val="24"/>
          <w:szCs w:val="24"/>
          <w:lang w:val="en-GB"/>
        </w:rPr>
        <w:t>To convert basic time to normal you have to multiply it with operator performance rating. Here for example, rating has been taken 100%. Now you have add allowances for machine allowances, fatigue and personal needs etc. Add machine allowance only to those elements where machine is running and fatigue and personal needs to all elements. Now we got standard time for each element in seconds. Sum up all elemental time and convert seconds into minutes. This is standard minutes or SAM .</w:t>
      </w:r>
    </w:p>
    <w:p w:rsidR="00A95A59" w:rsidRPr="00A95A59" w:rsidRDefault="00A95A59" w:rsidP="00A95A59">
      <w:pPr>
        <w:spacing w:after="0"/>
        <w:rPr>
          <w:rFonts w:ascii="Times New Roman" w:eastAsia="Times New Roman" w:hAnsi="Times New Roman" w:cs="Times New Roman"/>
          <w:b/>
          <w:bCs/>
          <w:iCs/>
          <w:sz w:val="24"/>
          <w:szCs w:val="24"/>
          <w:lang w:val="en-GB"/>
        </w:rPr>
      </w:pPr>
    </w:p>
    <w:p w:rsidR="00A95A59" w:rsidRPr="00A95A59" w:rsidRDefault="00A95A59" w:rsidP="00A95A59">
      <w:pPr>
        <w:spacing w:after="0"/>
        <w:rPr>
          <w:rFonts w:ascii="Times New Roman" w:eastAsia="Times New Roman" w:hAnsi="Times New Roman" w:cs="Times New Roman"/>
          <w:b/>
          <w:bCs/>
          <w:iCs/>
          <w:sz w:val="24"/>
          <w:szCs w:val="24"/>
          <w:lang w:val="en-GB"/>
        </w:rPr>
      </w:pPr>
    </w:p>
    <w:p w:rsidR="00A95A59" w:rsidRPr="00A95A59" w:rsidRDefault="00A95A59" w:rsidP="00A95A59">
      <w:pPr>
        <w:spacing w:after="0"/>
        <w:rPr>
          <w:rFonts w:ascii="Times New Roman" w:eastAsia="Times New Roman" w:hAnsi="Times New Roman" w:cs="Times New Roman"/>
          <w:b/>
          <w:bCs/>
          <w:iCs/>
          <w:sz w:val="24"/>
          <w:szCs w:val="24"/>
          <w:lang w:val="en-GB"/>
        </w:rPr>
      </w:pPr>
    </w:p>
    <w:p w:rsidR="00A95A59" w:rsidRPr="00A95A59" w:rsidRDefault="00A95A59" w:rsidP="00A95A59">
      <w:pPr>
        <w:spacing w:after="0"/>
        <w:rPr>
          <w:rFonts w:ascii="Times New Roman" w:eastAsia="Times New Roman" w:hAnsi="Times New Roman" w:cs="Times New Roman"/>
          <w:b/>
          <w:bCs/>
          <w:iCs/>
          <w:sz w:val="24"/>
          <w:szCs w:val="24"/>
          <w:lang w:val="en-GB"/>
        </w:rPr>
      </w:pPr>
    </w:p>
    <w:p w:rsidR="00A95A59" w:rsidRPr="00A95A59" w:rsidRDefault="00A95A59" w:rsidP="00A95A59">
      <w:pPr>
        <w:spacing w:after="0"/>
        <w:rPr>
          <w:rFonts w:ascii="Times New Roman" w:eastAsia="Calibri" w:hAnsi="Times New Roman" w:cs="Vrinda"/>
          <w:color w:val="1D1B11"/>
          <w:sz w:val="24"/>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bookmarkStart w:id="118" w:name="_Toc341732329"/>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bookmarkEnd w:id="118"/>
    <w:p w:rsidR="00A95A59" w:rsidRPr="00A95A59" w:rsidRDefault="00A95A59" w:rsidP="00A95A59">
      <w:pPr>
        <w:spacing w:after="0"/>
        <w:rPr>
          <w:rFonts w:ascii="Cambria" w:eastAsia="Times New Roman" w:hAnsi="Cambria" w:cs="Vrinda"/>
          <w:b/>
          <w:bCs/>
          <w:color w:val="4F81BD"/>
          <w:sz w:val="26"/>
          <w:szCs w:val="26"/>
          <w:lang w:val="en-GB"/>
        </w:rPr>
      </w:pPr>
    </w:p>
    <w:p w:rsidR="00A95A59" w:rsidRPr="00A95A59" w:rsidRDefault="00A95A59" w:rsidP="00A95A59">
      <w:pPr>
        <w:spacing w:after="0"/>
        <w:rPr>
          <w:rFonts w:ascii="Cambria" w:eastAsia="Times New Roman" w:hAnsi="Cambria" w:cs="Vrinda"/>
          <w:b/>
          <w:bCs/>
          <w:color w:val="4F81BD"/>
          <w:sz w:val="26"/>
          <w:szCs w:val="26"/>
          <w:lang w:val="en-GB"/>
        </w:rPr>
      </w:pPr>
    </w:p>
    <w:p w:rsidR="00A95A59" w:rsidRPr="00A95A59" w:rsidRDefault="00A95A59" w:rsidP="00A95A59">
      <w:pPr>
        <w:spacing w:after="0"/>
        <w:rPr>
          <w:rFonts w:ascii="Cambria" w:eastAsia="Times New Roman" w:hAnsi="Cambria" w:cs="Vrinda"/>
          <w:b/>
          <w:bCs/>
          <w:color w:val="4F81BD"/>
          <w:sz w:val="26"/>
          <w:szCs w:val="26"/>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keepNext/>
        <w:keepLines/>
        <w:spacing w:before="200" w:after="0"/>
        <w:ind w:left="360"/>
        <w:outlineLvl w:val="1"/>
        <w:rPr>
          <w:rFonts w:ascii="Times New Roman" w:eastAsia="Times New Roman" w:hAnsi="Times New Roman" w:cs="Times New Roman"/>
          <w:b/>
          <w:bCs/>
          <w:color w:val="4F81BD"/>
          <w:sz w:val="28"/>
          <w:szCs w:val="26"/>
          <w:lang w:val="en-GB"/>
        </w:rPr>
      </w:pPr>
      <w:r w:rsidRPr="00A95A59">
        <w:rPr>
          <w:rFonts w:ascii="Cambria" w:eastAsia="Times New Roman" w:hAnsi="Cambria" w:cs="Vrinda"/>
          <w:b/>
          <w:bCs/>
          <w:color w:val="4F81BD"/>
          <w:sz w:val="28"/>
          <w:szCs w:val="26"/>
          <w:lang w:val="en-GB"/>
        </w:rPr>
        <w:lastRenderedPageBreak/>
        <w:t xml:space="preserve"> </w:t>
      </w:r>
      <w:bookmarkStart w:id="119" w:name="_Toc341888476"/>
      <w:bookmarkStart w:id="120" w:name="_Toc342728086"/>
      <w:r w:rsidRPr="00A95A59">
        <w:rPr>
          <w:rFonts w:ascii="Times New Roman" w:eastAsia="Times New Roman" w:hAnsi="Times New Roman" w:cs="Times New Roman"/>
          <w:b/>
          <w:bCs/>
          <w:color w:val="4F81BD"/>
          <w:sz w:val="28"/>
          <w:szCs w:val="26"/>
          <w:lang w:val="en-GB"/>
        </w:rPr>
        <w:t>5.3 Time study sheet</w:t>
      </w:r>
      <w:bookmarkEnd w:id="119"/>
      <w:bookmarkEnd w:id="120"/>
      <w:r w:rsidRPr="00A95A59">
        <w:rPr>
          <w:rFonts w:ascii="Times New Roman" w:eastAsia="Times New Roman" w:hAnsi="Times New Roman" w:cs="Times New Roman"/>
          <w:b/>
          <w:bCs/>
          <w:color w:val="4F81BD"/>
          <w:sz w:val="28"/>
          <w:szCs w:val="26"/>
          <w:lang w:val="en-GB"/>
        </w:rPr>
        <w:t xml:space="preserve"> </w:t>
      </w:r>
    </w:p>
    <w:tbl>
      <w:tblPr>
        <w:tblW w:w="11069" w:type="dxa"/>
        <w:tblInd w:w="-841" w:type="dxa"/>
        <w:tblLook w:val="04A0"/>
      </w:tblPr>
      <w:tblGrid>
        <w:gridCol w:w="1071"/>
        <w:gridCol w:w="2116"/>
        <w:gridCol w:w="734"/>
        <w:gridCol w:w="669"/>
        <w:gridCol w:w="114"/>
        <w:gridCol w:w="448"/>
        <w:gridCol w:w="99"/>
        <w:gridCol w:w="595"/>
        <w:gridCol w:w="486"/>
        <w:gridCol w:w="486"/>
        <w:gridCol w:w="906"/>
        <w:gridCol w:w="965"/>
        <w:gridCol w:w="1080"/>
        <w:gridCol w:w="1300"/>
      </w:tblGrid>
      <w:tr w:rsidR="00A95A59" w:rsidRPr="00A95A59" w:rsidTr="0066535C">
        <w:trPr>
          <w:trHeight w:val="690"/>
        </w:trPr>
        <w:tc>
          <w:tcPr>
            <w:tcW w:w="10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xml:space="preserve">Buyer: </w:t>
            </w:r>
          </w:p>
        </w:tc>
        <w:tc>
          <w:tcPr>
            <w:tcW w:w="2116"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SIGNET (mode fit)</w:t>
            </w:r>
          </w:p>
        </w:tc>
        <w:tc>
          <w:tcPr>
            <w:tcW w:w="734"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669"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56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694"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Line:</w:t>
            </w:r>
          </w:p>
        </w:tc>
        <w:tc>
          <w:tcPr>
            <w:tcW w:w="97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w:t>
            </w:r>
          </w:p>
        </w:tc>
        <w:tc>
          <w:tcPr>
            <w:tcW w:w="906"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965"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Date:</w:t>
            </w:r>
          </w:p>
        </w:tc>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10-09-12</w:t>
            </w:r>
          </w:p>
        </w:tc>
      </w:tr>
      <w:tr w:rsidR="00A95A59" w:rsidRPr="00A95A59" w:rsidTr="0066535C">
        <w:trPr>
          <w:trHeight w:val="690"/>
        </w:trPr>
        <w:tc>
          <w:tcPr>
            <w:tcW w:w="1071" w:type="dxa"/>
            <w:vMerge w:val="restart"/>
            <w:tcBorders>
              <w:top w:val="nil"/>
              <w:left w:val="single" w:sz="4" w:space="0" w:color="auto"/>
              <w:bottom w:val="single" w:sz="4" w:space="0" w:color="000000"/>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Name</w:t>
            </w:r>
          </w:p>
        </w:tc>
        <w:tc>
          <w:tcPr>
            <w:tcW w:w="2116" w:type="dxa"/>
            <w:vMerge w:val="restart"/>
            <w:tcBorders>
              <w:top w:val="single" w:sz="4" w:space="0" w:color="auto"/>
              <w:left w:val="single" w:sz="4" w:space="0" w:color="auto"/>
              <w:bottom w:val="single" w:sz="4" w:space="0" w:color="auto"/>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Process</w:t>
            </w:r>
          </w:p>
        </w:tc>
        <w:tc>
          <w:tcPr>
            <w:tcW w:w="734" w:type="dxa"/>
            <w:vMerge w:val="restart"/>
            <w:tcBorders>
              <w:top w:val="nil"/>
              <w:left w:val="single" w:sz="4" w:space="0" w:color="auto"/>
              <w:bottom w:val="single" w:sz="4" w:space="0" w:color="auto"/>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M/C</w:t>
            </w:r>
          </w:p>
        </w:tc>
        <w:tc>
          <w:tcPr>
            <w:tcW w:w="2897" w:type="dxa"/>
            <w:gridSpan w:val="7"/>
            <w:tcBorders>
              <w:top w:val="single" w:sz="4" w:space="0" w:color="auto"/>
              <w:left w:val="nil"/>
              <w:bottom w:val="single" w:sz="4" w:space="0" w:color="auto"/>
              <w:right w:val="single" w:sz="4" w:space="0" w:color="000000"/>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Observed time</w:t>
            </w:r>
          </w:p>
        </w:tc>
        <w:tc>
          <w:tcPr>
            <w:tcW w:w="906" w:type="dxa"/>
            <w:vMerge w:val="restart"/>
            <w:tcBorders>
              <w:top w:val="nil"/>
              <w:left w:val="single" w:sz="4" w:space="0" w:color="auto"/>
              <w:bottom w:val="single" w:sz="4" w:space="0" w:color="000000"/>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Total time</w:t>
            </w:r>
          </w:p>
        </w:tc>
        <w:tc>
          <w:tcPr>
            <w:tcW w:w="965" w:type="dxa"/>
            <w:vMerge w:val="restart"/>
            <w:tcBorders>
              <w:top w:val="nil"/>
              <w:left w:val="single" w:sz="4" w:space="0" w:color="auto"/>
              <w:bottom w:val="single" w:sz="4" w:space="0" w:color="000000"/>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AVG</w:t>
            </w:r>
          </w:p>
        </w:tc>
        <w:tc>
          <w:tcPr>
            <w:tcW w:w="1080" w:type="dxa"/>
            <w:vMerge w:val="restart"/>
            <w:tcBorders>
              <w:top w:val="nil"/>
              <w:left w:val="single" w:sz="4" w:space="0" w:color="auto"/>
              <w:bottom w:val="single" w:sz="4" w:space="0" w:color="000000"/>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Industrial Capacity</w:t>
            </w:r>
          </w:p>
        </w:tc>
        <w:tc>
          <w:tcPr>
            <w:tcW w:w="1300" w:type="dxa"/>
            <w:vMerge w:val="restart"/>
            <w:tcBorders>
              <w:top w:val="nil"/>
              <w:left w:val="single" w:sz="4" w:space="0" w:color="auto"/>
              <w:bottom w:val="single" w:sz="4" w:space="0" w:color="000000"/>
              <w:right w:val="single" w:sz="4" w:space="0" w:color="auto"/>
            </w:tcBorders>
            <w:shd w:val="clear" w:color="000000" w:fill="D7E4BC"/>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Garments Capacity</w:t>
            </w:r>
          </w:p>
        </w:tc>
      </w:tr>
      <w:tr w:rsidR="00A95A59" w:rsidRPr="00A95A59" w:rsidTr="0066535C">
        <w:trPr>
          <w:trHeight w:val="690"/>
        </w:trPr>
        <w:tc>
          <w:tcPr>
            <w:tcW w:w="1071"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211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734" w:type="dxa"/>
            <w:vMerge/>
            <w:tcBorders>
              <w:top w:val="nil"/>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783" w:type="dxa"/>
            <w:gridSpan w:val="2"/>
            <w:tcBorders>
              <w:top w:val="nil"/>
              <w:left w:val="nil"/>
              <w:bottom w:val="single" w:sz="4" w:space="0" w:color="auto"/>
              <w:right w:val="single" w:sz="4" w:space="0" w:color="auto"/>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1</w:t>
            </w:r>
          </w:p>
        </w:tc>
        <w:tc>
          <w:tcPr>
            <w:tcW w:w="547" w:type="dxa"/>
            <w:gridSpan w:val="2"/>
            <w:tcBorders>
              <w:top w:val="nil"/>
              <w:left w:val="nil"/>
              <w:bottom w:val="single" w:sz="4" w:space="0" w:color="auto"/>
              <w:right w:val="single" w:sz="4" w:space="0" w:color="auto"/>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2</w:t>
            </w:r>
          </w:p>
        </w:tc>
        <w:tc>
          <w:tcPr>
            <w:tcW w:w="595" w:type="dxa"/>
            <w:tcBorders>
              <w:top w:val="nil"/>
              <w:left w:val="nil"/>
              <w:bottom w:val="single" w:sz="4" w:space="0" w:color="auto"/>
              <w:right w:val="single" w:sz="4" w:space="0" w:color="auto"/>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3</w:t>
            </w:r>
          </w:p>
        </w:tc>
        <w:tc>
          <w:tcPr>
            <w:tcW w:w="486" w:type="dxa"/>
            <w:tcBorders>
              <w:top w:val="nil"/>
              <w:left w:val="nil"/>
              <w:bottom w:val="single" w:sz="4" w:space="0" w:color="auto"/>
              <w:right w:val="single" w:sz="4" w:space="0" w:color="auto"/>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4</w:t>
            </w:r>
          </w:p>
        </w:tc>
        <w:tc>
          <w:tcPr>
            <w:tcW w:w="486" w:type="dxa"/>
            <w:tcBorders>
              <w:top w:val="nil"/>
              <w:left w:val="nil"/>
              <w:bottom w:val="single" w:sz="4" w:space="0" w:color="auto"/>
              <w:right w:val="single" w:sz="4" w:space="0" w:color="auto"/>
            </w:tcBorders>
            <w:shd w:val="clear" w:color="000000" w:fill="D7E4BC"/>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5</w:t>
            </w:r>
          </w:p>
        </w:tc>
        <w:tc>
          <w:tcPr>
            <w:tcW w:w="906"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965"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1080"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c>
          <w:tcPr>
            <w:tcW w:w="1300"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rPr>
            </w:pP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Nasima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r w:rsidRPr="00A95A59">
              <w:rPr>
                <w:rFonts w:ascii="Times New Roman" w:eastAsia="Times New Roman" w:hAnsi="Times New Roman" w:cs="Times New Roman"/>
                <w:color w:val="000000"/>
                <w:vertAlign w:val="superscript"/>
              </w:rPr>
              <w:t>st</w:t>
            </w:r>
            <w:r w:rsidRPr="00A95A59">
              <w:rPr>
                <w:rFonts w:ascii="Times New Roman" w:eastAsia="Times New Roman" w:hAnsi="Times New Roman" w:cs="Times New Roman"/>
                <w:color w:val="000000"/>
              </w:rPr>
              <w:t xml:space="preserve">  Shoilder joint</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450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450</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Kamola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piping</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Rabeya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2</w:t>
            </w:r>
            <w:r w:rsidRPr="00A95A59">
              <w:rPr>
                <w:rFonts w:ascii="Times New Roman" w:eastAsia="Times New Roman" w:hAnsi="Times New Roman" w:cs="Times New Roman"/>
                <w:color w:val="000000"/>
                <w:vertAlign w:val="superscript"/>
              </w:rPr>
              <w:t>nd</w:t>
            </w:r>
            <w:r w:rsidRPr="00A95A59">
              <w:rPr>
                <w:rFonts w:ascii="Times New Roman" w:eastAsia="Times New Roman" w:hAnsi="Times New Roman" w:cs="Times New Roman"/>
                <w:color w:val="000000"/>
              </w:rPr>
              <w:t xml:space="preserve"> Shoulder joint</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46</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400</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Shirin</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rib tack</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44</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400</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Shamim</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Sleeve gatering </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Sheuly</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Level attach</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34</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Bobita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joint</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144</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144</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Tahmina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hem</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22</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22</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23</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116</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157</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157</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Tania</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Side seam</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44</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52</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52</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40</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238</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75</w:t>
            </w:r>
          </w:p>
        </w:tc>
        <w:tc>
          <w:tcPr>
            <w:tcW w:w="13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129</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Shonaly</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Side seam</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68</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65</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69</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68</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69</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339</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53</w:t>
            </w:r>
          </w:p>
        </w:tc>
        <w:tc>
          <w:tcPr>
            <w:tcW w:w="1300"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Foisal</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Sleeve in tack </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52</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Mizan</w:t>
            </w:r>
          </w:p>
        </w:tc>
        <w:tc>
          <w:tcPr>
            <w:tcW w:w="2116" w:type="dxa"/>
            <w:tcBorders>
              <w:top w:val="single" w:sz="4" w:space="0" w:color="auto"/>
              <w:left w:val="nil"/>
              <w:bottom w:val="single" w:sz="4" w:space="0" w:color="auto"/>
              <w:right w:val="single" w:sz="4" w:space="0" w:color="000000"/>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top tack</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r>
      <w:tr w:rsidR="00A95A59" w:rsidRPr="00A95A59" w:rsidTr="0066535C">
        <w:trPr>
          <w:trHeight w:val="690"/>
        </w:trPr>
        <w:tc>
          <w:tcPr>
            <w:tcW w:w="1071"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Shaied</w:t>
            </w:r>
          </w:p>
        </w:tc>
        <w:tc>
          <w:tcPr>
            <w:tcW w:w="2116" w:type="dxa"/>
            <w:tcBorders>
              <w:top w:val="single" w:sz="4" w:space="0" w:color="auto"/>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Body hem</w:t>
            </w:r>
          </w:p>
        </w:tc>
        <w:tc>
          <w:tcPr>
            <w:tcW w:w="734" w:type="dxa"/>
            <w:tcBorders>
              <w:top w:val="nil"/>
              <w:left w:val="nil"/>
              <w:bottom w:val="single" w:sz="4" w:space="0" w:color="auto"/>
              <w:right w:val="single" w:sz="4" w:space="0" w:color="auto"/>
            </w:tcBorders>
            <w:shd w:val="clear" w:color="000000" w:fill="F2DDDC"/>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83"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547" w:type="dxa"/>
            <w:gridSpan w:val="2"/>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5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48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13</w:t>
            </w:r>
          </w:p>
        </w:tc>
        <w:tc>
          <w:tcPr>
            <w:tcW w:w="90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59</w:t>
            </w:r>
          </w:p>
        </w:tc>
        <w:tc>
          <w:tcPr>
            <w:tcW w:w="96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3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r>
    </w:tbl>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color w:val="1D1B11"/>
          <w:sz w:val="28"/>
          <w:lang w:val="en-GB"/>
        </w:rPr>
      </w:pPr>
    </w:p>
    <w:p w:rsidR="00A95A59" w:rsidRPr="00A95A59" w:rsidRDefault="00A95A59" w:rsidP="00A95A59">
      <w:pPr>
        <w:spacing w:after="0"/>
        <w:rPr>
          <w:rFonts w:ascii="Times New Roman" w:eastAsia="Calibri" w:hAnsi="Times New Roman" w:cs="Vrinda"/>
          <w:b/>
          <w:color w:val="1D1B11"/>
          <w:sz w:val="28"/>
          <w:lang w:val="en-GB"/>
        </w:rPr>
      </w:pPr>
      <w:r w:rsidRPr="00A95A59">
        <w:rPr>
          <w:rFonts w:ascii="Times New Roman" w:eastAsia="Calibri" w:hAnsi="Times New Roman" w:cs="Vrinda"/>
          <w:b/>
          <w:color w:val="1D1B11"/>
          <w:sz w:val="28"/>
          <w:lang w:val="en-GB"/>
        </w:rPr>
        <w:lastRenderedPageBreak/>
        <w:t xml:space="preserve">Calculation: </w:t>
      </w:r>
    </w:p>
    <w:p w:rsidR="00A95A59" w:rsidRPr="00A95A59" w:rsidRDefault="00A95A59" w:rsidP="00A95A59">
      <w:pPr>
        <w:spacing w:after="0" w:line="360" w:lineRule="auto"/>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Avg. Time = Total time / Total number of reading (5).</w:t>
      </w:r>
    </w:p>
    <w:p w:rsidR="00A95A59" w:rsidRPr="00A95A59" w:rsidRDefault="00A95A59" w:rsidP="00A95A59">
      <w:pPr>
        <w:spacing w:after="0"/>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Capacity/Hr = Hr (3600) / avg. Times per operation</w:t>
      </w:r>
    </w:p>
    <w:p w:rsidR="00A95A59" w:rsidRPr="00A95A59" w:rsidRDefault="00A95A59" w:rsidP="00A95A59">
      <w:pPr>
        <w:spacing w:after="0"/>
        <w:rPr>
          <w:rFonts w:ascii="Times New Roman" w:eastAsia="Calibri" w:hAnsi="Times New Roman" w:cs="Vrinda"/>
          <w:color w:val="1D1B11"/>
          <w:sz w:val="24"/>
          <w:lang w:val="en-GB"/>
        </w:rPr>
      </w:pPr>
    </w:p>
    <w:p w:rsidR="00A95A59" w:rsidRPr="00A95A59" w:rsidRDefault="00A95A59" w:rsidP="00A95A59">
      <w:pPr>
        <w:spacing w:after="0"/>
        <w:rPr>
          <w:rFonts w:ascii="Times New Roman" w:eastAsia="Calibri" w:hAnsi="Times New Roman" w:cs="Vrinda"/>
          <w:color w:val="1D1B11"/>
          <w:sz w:val="24"/>
          <w:lang w:val="en-GB"/>
        </w:rPr>
      </w:pPr>
    </w:p>
    <w:p w:rsidR="00A95A59" w:rsidRPr="00A95A59" w:rsidRDefault="00A95A59" w:rsidP="00A95A59">
      <w:pPr>
        <w:spacing w:after="0"/>
        <w:rPr>
          <w:rFonts w:ascii="Times New Roman" w:eastAsia="Calibri" w:hAnsi="Times New Roman" w:cs="Vrinda"/>
          <w:color w:val="1D1B11"/>
          <w:sz w:val="24"/>
          <w:lang w:val="en-GB"/>
        </w:rPr>
      </w:pPr>
    </w:p>
    <w:p w:rsidR="00A95A59" w:rsidRPr="00A95A59" w:rsidRDefault="00A95A59" w:rsidP="00A95A59">
      <w:pPr>
        <w:spacing w:after="0" w:line="360" w:lineRule="auto"/>
        <w:jc w:val="both"/>
        <w:rPr>
          <w:rFonts w:ascii="Times New Roman" w:eastAsia="Calibri" w:hAnsi="Times New Roman" w:cs="Vrinda"/>
          <w:b/>
          <w:color w:val="1D1B11"/>
          <w:sz w:val="24"/>
          <w:lang w:val="en-GB"/>
        </w:rPr>
      </w:pPr>
      <w:r w:rsidRPr="00A95A59">
        <w:rPr>
          <w:rFonts w:ascii="Times New Roman" w:eastAsia="Calibri" w:hAnsi="Times New Roman" w:cs="Vrinda"/>
          <w:b/>
          <w:color w:val="1D1B11"/>
          <w:sz w:val="24"/>
          <w:lang w:val="en-GB"/>
        </w:rPr>
        <w:t xml:space="preserve">Analysis of Time Study: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To calculate time study, first we have to take at least five readings of each worker of all process.</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 xml:space="preserve">Then we have to calculate the average value of these five readings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After then, the average value is divided by 3600 to get actual capacity per hour.</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lang w:val="en-GB"/>
        </w:rPr>
        <w:t>It helps for line balancing and maintains process layout of sewing operation.</w:t>
      </w:r>
      <w:bookmarkStart w:id="121" w:name="_Toc341732330"/>
    </w:p>
    <w:p w:rsidR="00A95A59" w:rsidRPr="00A95A59" w:rsidRDefault="00A95A59" w:rsidP="00A95A59">
      <w:pPr>
        <w:spacing w:after="0" w:line="360" w:lineRule="auto"/>
        <w:jc w:val="both"/>
        <w:rPr>
          <w:rFonts w:ascii="Times New Roman" w:eastAsia="Calibri" w:hAnsi="Times New Roman" w:cs="Vrinda"/>
          <w:color w:val="1D1B11"/>
          <w:sz w:val="24"/>
          <w:lang w:val="en-GB"/>
        </w:rPr>
      </w:pPr>
    </w:p>
    <w:p w:rsidR="00A95A59" w:rsidRPr="00A95A59" w:rsidRDefault="00A95A59" w:rsidP="00A95A59">
      <w:pPr>
        <w:keepNext/>
        <w:keepLines/>
        <w:spacing w:before="200" w:after="0" w:line="360" w:lineRule="auto"/>
        <w:jc w:val="both"/>
        <w:outlineLvl w:val="3"/>
        <w:rPr>
          <w:rFonts w:ascii="Cambria" w:eastAsia="Times New Roman" w:hAnsi="Cambria" w:cs="Vrinda"/>
          <w:iCs/>
          <w:color w:val="4F81BD"/>
          <w:sz w:val="26"/>
          <w:szCs w:val="26"/>
          <w:lang w:val="en-GB"/>
        </w:rPr>
      </w:pPr>
    </w:p>
    <w:p w:rsidR="00A95A59" w:rsidRPr="00A95A59" w:rsidRDefault="00A95A59" w:rsidP="00A95A59">
      <w:pPr>
        <w:keepNext/>
        <w:keepLines/>
        <w:spacing w:before="200" w:after="0" w:line="360" w:lineRule="auto"/>
        <w:jc w:val="both"/>
        <w:outlineLvl w:val="3"/>
        <w:rPr>
          <w:rFonts w:ascii="Times New Roman" w:eastAsia="Times New Roman" w:hAnsi="Times New Roman" w:cs="Times New Roman"/>
          <w:bCs/>
          <w:iCs/>
          <w:sz w:val="26"/>
          <w:szCs w:val="26"/>
          <w:lang w:val="en-GB"/>
        </w:rPr>
      </w:pPr>
      <w:bookmarkStart w:id="122" w:name="_Toc341888477"/>
      <w:bookmarkStart w:id="123" w:name="_Toc342728087"/>
      <w:r w:rsidRPr="00A95A59">
        <w:rPr>
          <w:rFonts w:ascii="Times New Roman" w:eastAsia="Times New Roman" w:hAnsi="Times New Roman" w:cs="Times New Roman"/>
          <w:b/>
          <w:iCs/>
          <w:color w:val="4F81BD"/>
          <w:sz w:val="26"/>
          <w:szCs w:val="26"/>
          <w:lang w:val="en-GB"/>
        </w:rPr>
        <w:t>5.4 Layout</w:t>
      </w:r>
      <w:bookmarkEnd w:id="121"/>
      <w:bookmarkEnd w:id="122"/>
      <w:bookmarkEnd w:id="123"/>
      <w:r w:rsidRPr="00A95A59">
        <w:rPr>
          <w:rFonts w:ascii="Times New Roman" w:eastAsia="Times New Roman" w:hAnsi="Times New Roman" w:cs="Times New Roman"/>
          <w:bCs/>
          <w:iCs/>
          <w:sz w:val="26"/>
          <w:szCs w:val="26"/>
          <w:lang w:val="en-GB"/>
        </w:rPr>
        <w:t>:</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Layout means to distribute/allocate elements (Sequen</w:t>
      </w:r>
      <w:r w:rsidRPr="00A95A59">
        <w:rPr>
          <w:rFonts w:ascii="Times New Roman" w:eastAsia="Calibri" w:hAnsi="Times New Roman" w:cs="Times New Roman"/>
          <w:color w:val="1D1B11"/>
          <w:sz w:val="24"/>
          <w:szCs w:val="24"/>
          <w:lang w:val="en-GB" w:eastAsia="zh-CN"/>
        </w:rPr>
        <w:t>tial</w:t>
      </w:r>
      <w:r w:rsidRPr="00A95A59">
        <w:rPr>
          <w:rFonts w:ascii="Times New Roman" w:eastAsia="Calibri" w:hAnsi="Times New Roman" w:cs="Times New Roman"/>
          <w:color w:val="1D1B11"/>
          <w:sz w:val="24"/>
          <w:szCs w:val="24"/>
          <w:lang w:val="en-GB"/>
        </w:rPr>
        <w:t>ly) to the individual operator in the line by considering total worker, worker experience, total machine, types of machine &amp; mainly the estimated SMV of allocated/distributed elements in a broken down garments. A good layout is that physical arrangements which permits the product to be produced with minimum unit cost in the shortest time.</w:t>
      </w:r>
    </w:p>
    <w:p w:rsidR="00A95A59" w:rsidRPr="00A95A59" w:rsidRDefault="00A95A59" w:rsidP="00A95A59">
      <w:pPr>
        <w:spacing w:after="0" w:line="360" w:lineRule="auto"/>
        <w:jc w:val="both"/>
        <w:rPr>
          <w:rFonts w:ascii="Cambria" w:eastAsia="Times New Roman" w:hAnsi="Cambria" w:cs="Vrinda"/>
          <w:b/>
          <w:bCs/>
          <w:color w:val="4F81BD"/>
          <w:sz w:val="28"/>
          <w:lang w:val="en-GB"/>
        </w:rPr>
      </w:pPr>
      <w:bookmarkStart w:id="124" w:name="_Toc341732331"/>
    </w:p>
    <w:p w:rsidR="00A95A59" w:rsidRPr="00A95A59" w:rsidRDefault="00A95A59" w:rsidP="00A95A59">
      <w:pPr>
        <w:spacing w:after="0" w:line="360" w:lineRule="auto"/>
        <w:jc w:val="both"/>
        <w:rPr>
          <w:rFonts w:ascii="Cambria" w:eastAsia="Times New Roman" w:hAnsi="Cambria" w:cs="Vrinda"/>
          <w:b/>
          <w:bCs/>
          <w:color w:val="4F81BD"/>
          <w:sz w:val="28"/>
          <w:lang w:val="en-GB"/>
        </w:rPr>
      </w:pP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bookmarkStart w:id="125" w:name="_Toc341888478"/>
      <w:bookmarkStart w:id="126" w:name="_Toc342728088"/>
      <w:r w:rsidRPr="00A95A59">
        <w:rPr>
          <w:rFonts w:ascii="Times New Roman" w:eastAsia="Times New Roman" w:hAnsi="Times New Roman" w:cs="Times New Roman"/>
          <w:b/>
          <w:bCs/>
          <w:color w:val="4F81BD"/>
          <w:sz w:val="28"/>
          <w:lang w:val="en-GB"/>
        </w:rPr>
        <w:t>5.4.1 Layout Procedure</w:t>
      </w:r>
      <w:bookmarkEnd w:id="124"/>
      <w:bookmarkEnd w:id="125"/>
      <w:bookmarkEnd w:id="126"/>
      <w:r w:rsidRPr="00A95A59">
        <w:rPr>
          <w:rFonts w:ascii="Times New Roman" w:eastAsia="Calibri" w:hAnsi="Times New Roman" w:cs="Times New Roman"/>
          <w:b/>
          <w:sz w:val="24"/>
          <w:szCs w:val="24"/>
          <w:lang w:val="en-GB"/>
        </w:rPr>
        <w:t>:</w:t>
      </w:r>
    </w:p>
    <w:p w:rsidR="00A95A59" w:rsidRPr="00A95A59" w:rsidRDefault="00A95A59" w:rsidP="00A95A59">
      <w:pPr>
        <w:spacing w:after="0" w:line="360" w:lineRule="auto"/>
        <w:ind w:left="360"/>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r w:rsidRPr="00A95A59">
        <w:rPr>
          <w:rFonts w:ascii="Times New Roman" w:eastAsia="Calibri" w:hAnsi="Times New Roman" w:cs="Times New Roman"/>
          <w:b/>
          <w:sz w:val="24"/>
          <w:szCs w:val="24"/>
          <w:lang w:val="en-GB"/>
        </w:rPr>
        <w:t>1</w:t>
      </w:r>
      <w:r w:rsidRPr="00A95A59">
        <w:rPr>
          <w:rFonts w:ascii="Times New Roman" w:eastAsia="Calibri" w:hAnsi="Times New Roman" w:cs="Times New Roman"/>
          <w:b/>
          <w:sz w:val="24"/>
          <w:szCs w:val="24"/>
          <w:vertAlign w:val="superscript"/>
          <w:lang w:val="en-GB"/>
        </w:rPr>
        <w:t>st</w:t>
      </w:r>
      <w:r w:rsidRPr="00A95A59">
        <w:rPr>
          <w:rFonts w:ascii="Times New Roman" w:eastAsia="Calibri" w:hAnsi="Times New Roman" w:cs="Times New Roman"/>
          <w:b/>
          <w:sz w:val="24"/>
          <w:szCs w:val="24"/>
          <w:lang w:val="en-GB"/>
        </w:rPr>
        <w:t xml:space="preserve"> Step:</w:t>
      </w:r>
    </w:p>
    <w:p w:rsidR="00A95A59" w:rsidRPr="00A95A59" w:rsidRDefault="00A95A59" w:rsidP="00A95A59">
      <w:pPr>
        <w:spacing w:after="0" w:line="360" w:lineRule="auto"/>
        <w:ind w:left="36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Responsible person for layout making</w:t>
      </w:r>
    </w:p>
    <w:p w:rsidR="00A95A59" w:rsidRPr="00A95A59" w:rsidRDefault="00A95A59" w:rsidP="00A95A59">
      <w:pPr>
        <w:numPr>
          <w:ilvl w:val="0"/>
          <w:numId w:val="18"/>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APG Section Leader</w:t>
      </w:r>
    </w:p>
    <w:p w:rsidR="00A95A59" w:rsidRPr="00A95A59" w:rsidRDefault="00A95A59" w:rsidP="00A95A59">
      <w:pPr>
        <w:numPr>
          <w:ilvl w:val="0"/>
          <w:numId w:val="18"/>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Team Leader Technician</w:t>
      </w:r>
    </w:p>
    <w:p w:rsidR="00A95A59" w:rsidRPr="00A95A59" w:rsidRDefault="00A95A59" w:rsidP="00A95A59">
      <w:pPr>
        <w:numPr>
          <w:ilvl w:val="0"/>
          <w:numId w:val="18"/>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Work-Study Member</w:t>
      </w: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r w:rsidRPr="00A95A59">
        <w:rPr>
          <w:rFonts w:ascii="Times New Roman" w:eastAsia="Calibri" w:hAnsi="Times New Roman" w:cs="Times New Roman"/>
          <w:b/>
          <w:sz w:val="24"/>
          <w:szCs w:val="24"/>
          <w:lang w:val="en-GB"/>
        </w:rPr>
        <w:lastRenderedPageBreak/>
        <w:t>2</w:t>
      </w:r>
      <w:r w:rsidRPr="00A95A59">
        <w:rPr>
          <w:rFonts w:ascii="Times New Roman" w:eastAsia="Calibri" w:hAnsi="Times New Roman" w:cs="Times New Roman"/>
          <w:b/>
          <w:sz w:val="24"/>
          <w:szCs w:val="24"/>
          <w:vertAlign w:val="superscript"/>
          <w:lang w:val="en-GB"/>
        </w:rPr>
        <w:t>nd</w:t>
      </w:r>
      <w:r w:rsidRPr="00A95A59">
        <w:rPr>
          <w:rFonts w:ascii="Times New Roman" w:eastAsia="Calibri" w:hAnsi="Times New Roman" w:cs="Times New Roman"/>
          <w:b/>
          <w:sz w:val="24"/>
          <w:szCs w:val="24"/>
          <w:lang w:val="en-GB"/>
        </w:rPr>
        <w:t xml:space="preserve"> Step:</w:t>
      </w:r>
    </w:p>
    <w:p w:rsidR="00A95A59" w:rsidRPr="00A95A59" w:rsidRDefault="00A95A59" w:rsidP="00A95A59">
      <w:pPr>
        <w:numPr>
          <w:ilvl w:val="0"/>
          <w:numId w:val="19"/>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select line</w:t>
      </w:r>
    </w:p>
    <w:p w:rsidR="00A95A59" w:rsidRPr="00A95A59" w:rsidRDefault="00A95A59" w:rsidP="00A95A59">
      <w:pPr>
        <w:numPr>
          <w:ilvl w:val="0"/>
          <w:numId w:val="19"/>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select style</w:t>
      </w:r>
    </w:p>
    <w:p w:rsidR="00A95A59" w:rsidRPr="00A95A59" w:rsidRDefault="00A95A59" w:rsidP="00A95A59">
      <w:pPr>
        <w:numPr>
          <w:ilvl w:val="0"/>
          <w:numId w:val="19"/>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confirm total operator</w:t>
      </w:r>
    </w:p>
    <w:p w:rsidR="00A95A59" w:rsidRPr="00A95A59" w:rsidRDefault="00A95A59" w:rsidP="00A95A59">
      <w:pPr>
        <w:spacing w:after="0" w:line="360" w:lineRule="auto"/>
        <w:ind w:left="360"/>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r w:rsidRPr="00A95A59">
        <w:rPr>
          <w:rFonts w:ascii="Times New Roman" w:eastAsia="Calibri" w:hAnsi="Times New Roman" w:cs="Times New Roman"/>
          <w:b/>
          <w:sz w:val="24"/>
          <w:szCs w:val="24"/>
          <w:lang w:val="en-GB"/>
        </w:rPr>
        <w:t>3</w:t>
      </w:r>
      <w:r w:rsidRPr="00A95A59">
        <w:rPr>
          <w:rFonts w:ascii="Times New Roman" w:eastAsia="Calibri" w:hAnsi="Times New Roman" w:cs="Times New Roman"/>
          <w:b/>
          <w:sz w:val="24"/>
          <w:szCs w:val="24"/>
          <w:vertAlign w:val="superscript"/>
          <w:lang w:val="en-GB"/>
        </w:rPr>
        <w:t>rd</w:t>
      </w:r>
      <w:r w:rsidRPr="00A95A59">
        <w:rPr>
          <w:rFonts w:ascii="Times New Roman" w:eastAsia="Calibri" w:hAnsi="Times New Roman" w:cs="Times New Roman"/>
          <w:b/>
          <w:sz w:val="24"/>
          <w:szCs w:val="24"/>
          <w:lang w:val="en-GB"/>
        </w:rPr>
        <w:t xml:space="preserve"> Step:</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breakdown the garments, elements by elements</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put estimated SMV beside each elements/operation</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calculate total SMV</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select machine type &amp; number</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calculate average estimated SMV/Operator</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select right operator for right operation/elements according to performance.</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distribute/allocate elements (sequentially) to each operator by considering machine types, elements &amp; estimated average (nearest) SMV.</w:t>
      </w:r>
    </w:p>
    <w:p w:rsidR="00A95A59" w:rsidRPr="00A95A59" w:rsidRDefault="00A95A59" w:rsidP="00A95A59">
      <w:pPr>
        <w:numPr>
          <w:ilvl w:val="0"/>
          <w:numId w:val="20"/>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To set up machine as per requirements.</w:t>
      </w:r>
    </w:p>
    <w:p w:rsidR="00A95A59" w:rsidRPr="00A95A59" w:rsidRDefault="00A95A59" w:rsidP="00A95A59">
      <w:pPr>
        <w:spacing w:after="0" w:line="360" w:lineRule="auto"/>
        <w:ind w:left="360"/>
        <w:jc w:val="both"/>
        <w:rPr>
          <w:rFonts w:ascii="Times New Roman" w:eastAsia="Calibri" w:hAnsi="Times New Roman" w:cs="Times New Roman"/>
          <w:color w:val="FF0000"/>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6"/>
          <w:szCs w:val="26"/>
          <w:lang w:val="en-GB"/>
        </w:rPr>
      </w:pPr>
      <w:bookmarkStart w:id="127" w:name="_Toc341732332"/>
      <w:bookmarkStart w:id="128" w:name="_Toc341888479"/>
      <w:bookmarkStart w:id="129" w:name="_Toc342728089"/>
      <w:r w:rsidRPr="00A95A59">
        <w:rPr>
          <w:rFonts w:ascii="Times New Roman" w:eastAsia="Times New Roman" w:hAnsi="Times New Roman" w:cs="Times New Roman"/>
          <w:b/>
          <w:bCs/>
          <w:color w:val="4F81BD"/>
          <w:sz w:val="26"/>
          <w:lang w:val="en-GB"/>
        </w:rPr>
        <w:t>5.4.2 Benefit of Layout</w:t>
      </w:r>
      <w:bookmarkEnd w:id="127"/>
      <w:bookmarkEnd w:id="128"/>
      <w:bookmarkEnd w:id="129"/>
      <w:r w:rsidRPr="00A95A59">
        <w:rPr>
          <w:rFonts w:ascii="Times New Roman" w:eastAsia="Calibri" w:hAnsi="Times New Roman" w:cs="Times New Roman"/>
          <w:b/>
          <w:sz w:val="26"/>
          <w:szCs w:val="26"/>
          <w:lang w:val="en-GB"/>
        </w:rPr>
        <w:t>:</w:t>
      </w:r>
    </w:p>
    <w:p w:rsidR="00A95A59" w:rsidRPr="00A95A59" w:rsidRDefault="00A95A59" w:rsidP="00A95A59">
      <w:pPr>
        <w:numPr>
          <w:ilvl w:val="0"/>
          <w:numId w:val="17"/>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The line will be quite equivalent</w:t>
      </w:r>
    </w:p>
    <w:p w:rsidR="00A95A59" w:rsidRPr="00A95A59" w:rsidRDefault="00A95A59" w:rsidP="00A95A59">
      <w:pPr>
        <w:numPr>
          <w:ilvl w:val="0"/>
          <w:numId w:val="17"/>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Usually a great type of bottle neck will not be found in line</w:t>
      </w:r>
    </w:p>
    <w:p w:rsidR="00A95A59" w:rsidRPr="00A95A59" w:rsidRDefault="00A95A59" w:rsidP="00A95A59">
      <w:pPr>
        <w:numPr>
          <w:ilvl w:val="0"/>
          <w:numId w:val="17"/>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No operator will be idle</w:t>
      </w:r>
    </w:p>
    <w:p w:rsidR="00A95A59" w:rsidRPr="00A95A59" w:rsidRDefault="00A95A59" w:rsidP="00A95A59">
      <w:pPr>
        <w:numPr>
          <w:ilvl w:val="0"/>
          <w:numId w:val="17"/>
        </w:numPr>
        <w:tabs>
          <w:tab w:val="clear" w:pos="360"/>
          <w:tab w:val="num" w:pos="720"/>
        </w:tabs>
        <w:spacing w:after="0" w:line="360" w:lineRule="auto"/>
        <w:ind w:left="720"/>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Target will be achieved easily</w:t>
      </w: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outlineLvl w:val="1"/>
        <w:rPr>
          <w:rFonts w:ascii="Cambria" w:eastAsia="Times New Roman" w:hAnsi="Cambria" w:cs="Vrinda"/>
          <w:b/>
          <w:bCs/>
          <w:color w:val="4F81BD"/>
          <w:sz w:val="26"/>
          <w:szCs w:val="26"/>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spacing w:after="0"/>
        <w:ind w:left="360"/>
        <w:rPr>
          <w:rFonts w:ascii="Times New Roman" w:eastAsia="Calibri" w:hAnsi="Times New Roman" w:cs="Vrinda"/>
          <w:color w:val="1D1B11"/>
          <w:sz w:val="28"/>
          <w:lang w:val="en-GB"/>
        </w:rPr>
      </w:pPr>
    </w:p>
    <w:p w:rsidR="00A95A59" w:rsidRPr="00A95A59" w:rsidRDefault="00A95A59" w:rsidP="00A95A59">
      <w:pPr>
        <w:keepNext/>
        <w:keepLines/>
        <w:spacing w:before="200" w:after="0"/>
        <w:ind w:left="360"/>
        <w:outlineLvl w:val="1"/>
        <w:rPr>
          <w:rFonts w:ascii="Times New Roman" w:eastAsia="Times New Roman" w:hAnsi="Times New Roman" w:cs="Times New Roman"/>
          <w:b/>
          <w:bCs/>
          <w:color w:val="4F81BD"/>
          <w:sz w:val="26"/>
          <w:szCs w:val="26"/>
          <w:lang w:val="en-GB"/>
        </w:rPr>
      </w:pPr>
      <w:bookmarkStart w:id="130" w:name="_Toc341888480"/>
      <w:bookmarkStart w:id="131" w:name="_Toc342728090"/>
      <w:r w:rsidRPr="00A95A59">
        <w:rPr>
          <w:rFonts w:ascii="Times New Roman" w:eastAsia="Times New Roman" w:hAnsi="Times New Roman" w:cs="Times New Roman"/>
          <w:b/>
          <w:bCs/>
          <w:color w:val="4F81BD"/>
          <w:sz w:val="26"/>
          <w:szCs w:val="26"/>
          <w:lang w:val="en-GB"/>
        </w:rPr>
        <w:lastRenderedPageBreak/>
        <w:t>5.5 Process Layout</w:t>
      </w:r>
      <w:bookmarkEnd w:id="130"/>
      <w:r w:rsidRPr="00A95A59">
        <w:rPr>
          <w:rFonts w:ascii="Times New Roman" w:eastAsia="Times New Roman" w:hAnsi="Times New Roman" w:cs="Times New Roman"/>
          <w:b/>
          <w:bCs/>
          <w:color w:val="4F81BD"/>
          <w:sz w:val="26"/>
          <w:szCs w:val="26"/>
          <w:lang w:val="en-GB"/>
        </w:rPr>
        <w:t>:</w:t>
      </w:r>
      <w:bookmarkEnd w:id="131"/>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tbl>
      <w:tblPr>
        <w:tblW w:w="9367" w:type="dxa"/>
        <w:tblInd w:w="93" w:type="dxa"/>
        <w:tblLook w:val="04A0"/>
      </w:tblPr>
      <w:tblGrid>
        <w:gridCol w:w="1891"/>
        <w:gridCol w:w="2136"/>
        <w:gridCol w:w="1068"/>
        <w:gridCol w:w="2136"/>
        <w:gridCol w:w="1068"/>
        <w:gridCol w:w="1068"/>
      </w:tblGrid>
      <w:tr w:rsidR="00A95A59" w:rsidRPr="00A95A59" w:rsidTr="0066535C">
        <w:trPr>
          <w:trHeight w:val="441"/>
        </w:trPr>
        <w:tc>
          <w:tcPr>
            <w:tcW w:w="1891"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Buyer:</w:t>
            </w:r>
          </w:p>
        </w:tc>
        <w:tc>
          <w:tcPr>
            <w:tcW w:w="2136"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KIK</w:t>
            </w:r>
          </w:p>
        </w:tc>
        <w:tc>
          <w:tcPr>
            <w:tcW w:w="1068" w:type="dxa"/>
            <w:tcBorders>
              <w:top w:val="single" w:sz="4" w:space="0" w:color="auto"/>
              <w:left w:val="nil"/>
              <w:bottom w:val="single" w:sz="4" w:space="0" w:color="auto"/>
              <w:right w:val="nil"/>
            </w:tcBorders>
            <w:shd w:val="clear" w:color="000000" w:fill="FFFFFF"/>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Item:</w:t>
            </w:r>
          </w:p>
        </w:tc>
        <w:tc>
          <w:tcPr>
            <w:tcW w:w="2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Mem's T-Shirt</w:t>
            </w:r>
          </w:p>
        </w:tc>
        <w:tc>
          <w:tcPr>
            <w:tcW w:w="1068"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Date:</w:t>
            </w:r>
          </w:p>
        </w:tc>
        <w:tc>
          <w:tcPr>
            <w:tcW w:w="1068"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right"/>
              <w:rPr>
                <w:rFonts w:ascii="Times New Roman" w:eastAsia="Times New Roman" w:hAnsi="Times New Roman" w:cs="Times New Roman"/>
                <w:color w:val="000000"/>
              </w:rPr>
            </w:pPr>
            <w:r w:rsidRPr="00A95A59">
              <w:rPr>
                <w:rFonts w:ascii="Times New Roman" w:eastAsia="Times New Roman" w:hAnsi="Times New Roman" w:cs="Times New Roman"/>
                <w:color w:val="000000"/>
              </w:rPr>
              <w:t>17-10-12</w:t>
            </w:r>
          </w:p>
        </w:tc>
      </w:tr>
      <w:tr w:rsidR="00A95A59" w:rsidRPr="00A95A59" w:rsidTr="0066535C">
        <w:trPr>
          <w:trHeight w:val="441"/>
        </w:trPr>
        <w:tc>
          <w:tcPr>
            <w:tcW w:w="1891"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Stule #</w:t>
            </w:r>
          </w:p>
        </w:tc>
        <w:tc>
          <w:tcPr>
            <w:tcW w:w="2136"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068" w:type="dxa"/>
            <w:tcBorders>
              <w:top w:val="nil"/>
              <w:left w:val="nil"/>
              <w:bottom w:val="single" w:sz="4" w:space="0" w:color="auto"/>
              <w:right w:val="nil"/>
            </w:tcBorders>
            <w:shd w:val="clear" w:color="000000" w:fill="FFFFFF"/>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Target:</w:t>
            </w:r>
          </w:p>
        </w:tc>
        <w:tc>
          <w:tcPr>
            <w:tcW w:w="2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80/HR</w:t>
            </w:r>
          </w:p>
        </w:tc>
        <w:tc>
          <w:tcPr>
            <w:tcW w:w="10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M/C Qty:</w:t>
            </w:r>
          </w:p>
        </w:tc>
        <w:tc>
          <w:tcPr>
            <w:tcW w:w="10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13</w:t>
            </w:r>
          </w:p>
        </w:tc>
      </w:tr>
    </w:tbl>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tbl>
      <w:tblPr>
        <w:tblW w:w="9439" w:type="dxa"/>
        <w:tblInd w:w="93" w:type="dxa"/>
        <w:tblLook w:val="04A0"/>
      </w:tblPr>
      <w:tblGrid>
        <w:gridCol w:w="915"/>
        <w:gridCol w:w="3694"/>
        <w:gridCol w:w="966"/>
        <w:gridCol w:w="966"/>
        <w:gridCol w:w="966"/>
        <w:gridCol w:w="966"/>
        <w:gridCol w:w="966"/>
      </w:tblGrid>
      <w:tr w:rsidR="00A95A59" w:rsidRPr="00A95A59" w:rsidTr="0066535C">
        <w:trPr>
          <w:trHeight w:val="550"/>
        </w:trPr>
        <w:tc>
          <w:tcPr>
            <w:tcW w:w="915"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SL No.</w:t>
            </w:r>
          </w:p>
        </w:tc>
        <w:tc>
          <w:tcPr>
            <w:tcW w:w="3694" w:type="dxa"/>
            <w:vMerge w:val="restart"/>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Process</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Target</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SN</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DN</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OL</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4"/>
                <w:szCs w:val="24"/>
              </w:rPr>
            </w:pPr>
            <w:r w:rsidRPr="00A95A59">
              <w:rPr>
                <w:rFonts w:ascii="Times New Roman" w:eastAsia="Times New Roman" w:hAnsi="Times New Roman" w:cs="Times New Roman"/>
                <w:b/>
                <w:bCs/>
                <w:color w:val="000000"/>
                <w:sz w:val="24"/>
                <w:szCs w:val="24"/>
              </w:rPr>
              <w:t>FL</w:t>
            </w:r>
          </w:p>
        </w:tc>
      </w:tr>
      <w:tr w:rsidR="00A95A59" w:rsidRPr="00A95A59" w:rsidTr="0066535C">
        <w:trPr>
          <w:trHeight w:val="550"/>
        </w:trPr>
        <w:tc>
          <w:tcPr>
            <w:tcW w:w="915"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3694"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b/>
                <w:bCs/>
                <w:color w:val="000000"/>
                <w:sz w:val="24"/>
                <w:szCs w:val="24"/>
              </w:rPr>
            </w:pP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1</w:t>
            </w:r>
            <w:r w:rsidRPr="00A95A59">
              <w:rPr>
                <w:rFonts w:ascii="Times New Roman" w:eastAsia="Times New Roman" w:hAnsi="Times New Roman" w:cs="Times New Roman"/>
                <w:bCs/>
                <w:color w:val="000000"/>
                <w:sz w:val="24"/>
                <w:szCs w:val="24"/>
                <w:vertAlign w:val="superscript"/>
              </w:rPr>
              <w:t>st</w:t>
            </w:r>
            <w:r w:rsidRPr="00A95A59">
              <w:rPr>
                <w:rFonts w:ascii="Times New Roman" w:eastAsia="Times New Roman" w:hAnsi="Times New Roman" w:cs="Times New Roman"/>
                <w:bCs/>
                <w:color w:val="000000"/>
                <w:sz w:val="24"/>
                <w:szCs w:val="24"/>
              </w:rPr>
              <w:t xml:space="preserve"> Shoulder Joint</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2</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 xml:space="preserve">Neck Piping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3</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2</w:t>
            </w:r>
            <w:r w:rsidRPr="00A95A59">
              <w:rPr>
                <w:rFonts w:ascii="Times New Roman" w:eastAsia="Times New Roman" w:hAnsi="Times New Roman" w:cs="Times New Roman"/>
                <w:bCs/>
                <w:color w:val="000000"/>
                <w:sz w:val="24"/>
                <w:szCs w:val="24"/>
                <w:vertAlign w:val="superscript"/>
              </w:rPr>
              <w:t>nd</w:t>
            </w:r>
            <w:r w:rsidRPr="00A95A59">
              <w:rPr>
                <w:rFonts w:ascii="Times New Roman" w:eastAsia="Times New Roman" w:hAnsi="Times New Roman" w:cs="Times New Roman"/>
                <w:bCs/>
                <w:color w:val="000000"/>
                <w:sz w:val="24"/>
                <w:szCs w:val="24"/>
              </w:rPr>
              <w:t xml:space="preserve"> Shoulder Joint</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4</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Neck rib Tack</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5</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 xml:space="preserve">Sleeve Gatering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550"/>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6</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Level Attach</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435"/>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7</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Sleeve joint</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435"/>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8</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Sleeve hem</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r>
      <w:tr w:rsidR="00A95A59" w:rsidRPr="00A95A59" w:rsidTr="0066535C">
        <w:trPr>
          <w:trHeight w:val="435"/>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9</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Side seam</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2</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435"/>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10</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Sleeve in tack</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435"/>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11</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Sleeve top tack</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r>
      <w:tr w:rsidR="00A95A59" w:rsidRPr="00A95A59" w:rsidTr="0066535C">
        <w:trPr>
          <w:trHeight w:val="467"/>
        </w:trPr>
        <w:tc>
          <w:tcPr>
            <w:tcW w:w="915" w:type="dxa"/>
            <w:tcBorders>
              <w:top w:val="nil"/>
              <w:left w:val="single" w:sz="4" w:space="0" w:color="auto"/>
              <w:bottom w:val="single" w:sz="4" w:space="0" w:color="auto"/>
              <w:right w:val="single" w:sz="4" w:space="0" w:color="auto"/>
            </w:tcBorders>
            <w:shd w:val="clear" w:color="000000" w:fill="D99795"/>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12</w:t>
            </w:r>
          </w:p>
        </w:tc>
        <w:tc>
          <w:tcPr>
            <w:tcW w:w="3694"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rPr>
                <w:rFonts w:ascii="Times New Roman" w:eastAsia="Times New Roman" w:hAnsi="Times New Roman" w:cs="Times New Roman"/>
                <w:bCs/>
                <w:color w:val="000000"/>
                <w:sz w:val="24"/>
                <w:szCs w:val="24"/>
              </w:rPr>
            </w:pPr>
            <w:r w:rsidRPr="00A95A59">
              <w:rPr>
                <w:rFonts w:ascii="Times New Roman" w:eastAsia="Times New Roman" w:hAnsi="Times New Roman" w:cs="Times New Roman"/>
                <w:bCs/>
                <w:color w:val="000000"/>
                <w:sz w:val="24"/>
                <w:szCs w:val="24"/>
              </w:rPr>
              <w:t>Body hem</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4"/>
                <w:szCs w:val="24"/>
              </w:rPr>
            </w:pPr>
            <w:r w:rsidRPr="00A95A59">
              <w:rPr>
                <w:rFonts w:ascii="Times New Roman" w:eastAsia="Times New Roman" w:hAnsi="Times New Roman" w:cs="Times New Roman"/>
                <w:color w:val="000000"/>
                <w:sz w:val="24"/>
                <w:szCs w:val="24"/>
              </w:rPr>
              <w:t>1</w:t>
            </w:r>
          </w:p>
        </w:tc>
      </w:tr>
    </w:tbl>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before="100" w:beforeAutospacing="1" w:after="100" w:afterAutospacing="1"/>
        <w:jc w:val="both"/>
        <w:outlineLvl w:val="0"/>
        <w:rPr>
          <w:rFonts w:ascii="Cambria" w:eastAsia="Times New Roman" w:hAnsi="Cambria" w:cs="Vrinda"/>
          <w:color w:val="4F81BD"/>
          <w:kern w:val="36"/>
          <w:sz w:val="26"/>
          <w:szCs w:val="26"/>
          <w:lang w:val="en-GB"/>
        </w:rPr>
      </w:pPr>
      <w:bookmarkStart w:id="132" w:name="_Toc341732333"/>
    </w:p>
    <w:p w:rsidR="00A95A59" w:rsidRPr="00A95A59" w:rsidRDefault="00A95A59" w:rsidP="00A95A59">
      <w:pPr>
        <w:spacing w:before="100" w:beforeAutospacing="1" w:after="100" w:afterAutospacing="1"/>
        <w:jc w:val="both"/>
        <w:outlineLvl w:val="0"/>
        <w:rPr>
          <w:rFonts w:ascii="Cambria" w:eastAsia="Times New Roman" w:hAnsi="Cambria" w:cs="Vrinda"/>
          <w:color w:val="4F81BD"/>
          <w:kern w:val="36"/>
          <w:sz w:val="26"/>
          <w:szCs w:val="26"/>
          <w:lang w:val="en-GB"/>
        </w:rPr>
      </w:pPr>
    </w:p>
    <w:p w:rsidR="00A95A59" w:rsidRPr="00A95A59" w:rsidRDefault="00A95A59" w:rsidP="00A95A59">
      <w:pPr>
        <w:spacing w:before="100" w:beforeAutospacing="1" w:after="100" w:afterAutospacing="1"/>
        <w:jc w:val="both"/>
        <w:outlineLvl w:val="0"/>
        <w:rPr>
          <w:rFonts w:ascii="Cambria" w:eastAsia="Times New Roman" w:hAnsi="Cambria" w:cs="Vrinda"/>
          <w:color w:val="4F81BD"/>
          <w:kern w:val="36"/>
          <w:sz w:val="26"/>
          <w:szCs w:val="26"/>
          <w:lang w:val="en-GB"/>
        </w:rPr>
      </w:pPr>
    </w:p>
    <w:p w:rsidR="00A95A59" w:rsidRPr="00A95A59" w:rsidRDefault="00A95A59" w:rsidP="00A95A59">
      <w:pPr>
        <w:spacing w:before="100" w:beforeAutospacing="1" w:after="100" w:afterAutospacing="1"/>
        <w:jc w:val="both"/>
        <w:outlineLvl w:val="0"/>
        <w:rPr>
          <w:rFonts w:ascii="Cambria" w:eastAsia="Times New Roman" w:hAnsi="Cambria" w:cs="Vrinda"/>
          <w:color w:val="4F81BD"/>
          <w:kern w:val="36"/>
          <w:sz w:val="26"/>
          <w:szCs w:val="26"/>
          <w:lang w:val="en-GB"/>
        </w:rPr>
      </w:pPr>
    </w:p>
    <w:p w:rsidR="00A95A59" w:rsidRPr="00A95A59" w:rsidRDefault="00A95A59" w:rsidP="00A95A59">
      <w:pPr>
        <w:spacing w:before="100" w:beforeAutospacing="1" w:after="100" w:afterAutospacing="1"/>
        <w:jc w:val="both"/>
        <w:outlineLvl w:val="0"/>
        <w:rPr>
          <w:rFonts w:ascii="Cambria" w:eastAsia="Times New Roman" w:hAnsi="Cambria" w:cs="Vrinda"/>
          <w:color w:val="4F81BD"/>
          <w:kern w:val="36"/>
          <w:sz w:val="26"/>
          <w:szCs w:val="26"/>
          <w:lang w:val="en-GB"/>
        </w:rPr>
      </w:pPr>
    </w:p>
    <w:p w:rsidR="00A95A59" w:rsidRPr="00A95A59" w:rsidRDefault="00A95A59" w:rsidP="00A95A59">
      <w:pPr>
        <w:spacing w:before="100" w:beforeAutospacing="1" w:after="100" w:afterAutospacing="1"/>
        <w:jc w:val="both"/>
        <w:outlineLvl w:val="0"/>
        <w:rPr>
          <w:rFonts w:ascii="Times New Roman" w:eastAsia="Times New Roman" w:hAnsi="Times New Roman" w:cs="Times New Roman"/>
          <w:bCs/>
          <w:kern w:val="36"/>
          <w:sz w:val="26"/>
          <w:szCs w:val="26"/>
        </w:rPr>
      </w:pPr>
      <w:bookmarkStart w:id="133" w:name="_Toc341888481"/>
      <w:bookmarkStart w:id="134" w:name="_Toc342728091"/>
      <w:r w:rsidRPr="00A95A59">
        <w:rPr>
          <w:rFonts w:ascii="Times New Roman" w:eastAsia="Times New Roman" w:hAnsi="Times New Roman" w:cs="Times New Roman"/>
          <w:b/>
          <w:color w:val="4F81BD"/>
          <w:kern w:val="36"/>
          <w:sz w:val="26"/>
          <w:szCs w:val="26"/>
          <w:lang w:val="en-GB"/>
        </w:rPr>
        <w:lastRenderedPageBreak/>
        <w:t>5.6 Line balance</w:t>
      </w:r>
      <w:r w:rsidRPr="00A95A59">
        <w:rPr>
          <w:rFonts w:ascii="Times New Roman" w:eastAsia="Times New Roman" w:hAnsi="Times New Roman" w:cs="Times New Roman"/>
          <w:bCs/>
          <w:kern w:val="36"/>
          <w:sz w:val="26"/>
          <w:szCs w:val="26"/>
        </w:rPr>
        <w:t>:</w:t>
      </w:r>
      <w:bookmarkEnd w:id="132"/>
      <w:bookmarkEnd w:id="133"/>
      <w:bookmarkEnd w:id="134"/>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Line balance means the better allocation of the necessary tasks between the operators, which reduces waiting time.</w:t>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For line balance we have to know some data and some calculating information those are as follows: -</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How many operators.</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Operation.</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SMV.</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Performance.</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Potential production / hour.</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Hours to achieve target.</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 Capacity.</w:t>
      </w:r>
    </w:p>
    <w:p w:rsidR="00A95A59" w:rsidRPr="00A95A59" w:rsidRDefault="00A95A59" w:rsidP="00A95A59">
      <w:pPr>
        <w:numPr>
          <w:ilvl w:val="0"/>
          <w:numId w:val="21"/>
        </w:numPr>
        <w:tabs>
          <w:tab w:val="clear" w:pos="360"/>
          <w:tab w:val="num" w:pos="720"/>
        </w:tabs>
        <w:spacing w:after="0" w:line="360" w:lineRule="auto"/>
        <w:ind w:left="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Target.</w:t>
      </w:r>
    </w:p>
    <w:p w:rsidR="00A95A59" w:rsidRPr="00A95A59" w:rsidRDefault="00A95A59" w:rsidP="00A95A59">
      <w:pPr>
        <w:spacing w:after="0" w:line="360" w:lineRule="auto"/>
        <w:ind w:left="2880"/>
        <w:jc w:val="both"/>
        <w:rPr>
          <w:rFonts w:ascii="Times New Roman" w:eastAsia="Calibri" w:hAnsi="Times New Roman" w:cs="Times New Roman"/>
          <w:sz w:val="24"/>
          <w:lang w:val="en-GB"/>
        </w:rPr>
      </w:pPr>
      <w:r w:rsidRPr="00A95A59">
        <w:rPr>
          <w:rFonts w:ascii="Times New Roman" w:eastAsia="Calibri" w:hAnsi="Times New Roman" w:cs="Times New Roman"/>
          <w:sz w:val="24"/>
          <w:lang w:val="en-GB"/>
        </w:rPr>
        <w:t xml:space="preserve">     </w:t>
      </w:r>
      <w:r w:rsidRPr="00A95A59">
        <w:rPr>
          <w:rFonts w:ascii="Times New Roman" w:eastAsia="Calibri" w:hAnsi="Times New Roman" w:cs="Times New Roman"/>
          <w:sz w:val="24"/>
          <w:lang w:val="en-GB"/>
        </w:rPr>
        <w:tab/>
      </w:r>
    </w:p>
    <w:p w:rsidR="00A95A59" w:rsidRPr="00A95A59" w:rsidRDefault="00A95A59" w:rsidP="00A95A59">
      <w:pPr>
        <w:keepNext/>
        <w:keepLines/>
        <w:spacing w:before="200" w:after="0" w:line="360" w:lineRule="auto"/>
        <w:ind w:left="360"/>
        <w:jc w:val="both"/>
        <w:outlineLvl w:val="8"/>
        <w:rPr>
          <w:rFonts w:ascii="Times New Roman" w:eastAsia="Times New Roman" w:hAnsi="Times New Roman" w:cs="Times New Roman"/>
          <w:iCs/>
          <w:sz w:val="24"/>
          <w:szCs w:val="20"/>
          <w:lang w:val="en-GB"/>
        </w:rPr>
      </w:pPr>
      <w:r w:rsidRPr="00A95A59">
        <w:rPr>
          <w:rFonts w:ascii="Times New Roman" w:eastAsia="Times New Roman" w:hAnsi="Times New Roman" w:cs="Times New Roman"/>
          <w:iCs/>
          <w:sz w:val="24"/>
          <w:szCs w:val="20"/>
          <w:lang w:val="en-GB"/>
        </w:rPr>
        <w:t xml:space="preserve">Potential production / hour= </w:t>
      </w:r>
      <m:oMath>
        <m:f>
          <m:fPr>
            <m:ctrlPr>
              <w:rPr>
                <w:rFonts w:ascii="Cambria Math" w:eastAsia="Times New Roman" w:hAnsi="Cambria Math" w:cs="Times New Roman"/>
                <w:iCs/>
                <w:sz w:val="28"/>
                <w:szCs w:val="20"/>
                <w:lang w:val="en-GB"/>
              </w:rPr>
            </m:ctrlPr>
          </m:fPr>
          <m:num>
            <m:r>
              <w:rPr>
                <w:rFonts w:ascii="Cambria Math" w:eastAsia="Times New Roman" w:hAnsi="Cambria Math" w:cs="Times New Roman"/>
                <w:sz w:val="28"/>
                <w:szCs w:val="20"/>
                <w:lang w:val="en-GB"/>
              </w:rPr>
              <m:t>60</m:t>
            </m:r>
          </m:num>
          <m:den>
            <m:r>
              <w:rPr>
                <w:rFonts w:ascii="Cambria Math" w:eastAsia="Times New Roman" w:hAnsi="Cambria Math" w:cs="Times New Roman"/>
                <w:sz w:val="28"/>
                <w:szCs w:val="20"/>
                <w:lang w:val="en-GB"/>
              </w:rPr>
              <m:t>SMV</m:t>
            </m:r>
          </m:den>
        </m:f>
        <m:r>
          <w:rPr>
            <w:rFonts w:ascii="Cambria Math" w:eastAsia="Times New Roman" w:hAnsi="Cambria Math" w:cs="Times New Roman"/>
            <w:sz w:val="28"/>
            <w:szCs w:val="20"/>
            <w:lang w:val="en-GB"/>
          </w:rPr>
          <m:t>X Wanted efficiency</m:t>
        </m:r>
      </m:oMath>
      <w:r w:rsidRPr="00A95A59">
        <w:rPr>
          <w:rFonts w:ascii="Times New Roman" w:eastAsia="Times New Roman" w:hAnsi="Times New Roman" w:cs="Times New Roman"/>
          <w:iCs/>
          <w:sz w:val="24"/>
          <w:szCs w:val="20"/>
          <w:lang w:val="en-GB"/>
        </w:rPr>
        <w:t xml:space="preserve">    </w:t>
      </w:r>
    </w:p>
    <w:p w:rsidR="00A95A59" w:rsidRPr="00A95A59" w:rsidRDefault="00A95A59" w:rsidP="00A95A59">
      <w:pPr>
        <w:keepNext/>
        <w:keepLines/>
        <w:spacing w:before="200" w:after="0" w:line="360" w:lineRule="auto"/>
        <w:ind w:left="360"/>
        <w:jc w:val="both"/>
        <w:outlineLvl w:val="7"/>
        <w:rPr>
          <w:rFonts w:ascii="Times New Roman" w:eastAsia="Times New Roman" w:hAnsi="Times New Roman" w:cs="Times New Roman"/>
          <w:sz w:val="24"/>
          <w:szCs w:val="20"/>
          <w:lang w:val="en-GB"/>
        </w:rPr>
      </w:pPr>
    </w:p>
    <w:p w:rsidR="00A95A59" w:rsidRPr="00A95A59" w:rsidRDefault="00A95A59" w:rsidP="00A95A59">
      <w:pPr>
        <w:keepNext/>
        <w:keepLines/>
        <w:spacing w:before="200" w:after="0" w:line="360" w:lineRule="auto"/>
        <w:ind w:left="360"/>
        <w:jc w:val="both"/>
        <w:outlineLvl w:val="7"/>
        <w:rPr>
          <w:rFonts w:ascii="Times New Roman" w:eastAsia="Times New Roman" w:hAnsi="Times New Roman" w:cs="Times New Roman"/>
          <w:sz w:val="24"/>
          <w:szCs w:val="20"/>
          <w:lang w:val="en-GB"/>
        </w:rPr>
      </w:pPr>
      <w:r w:rsidRPr="00A95A59">
        <w:rPr>
          <w:rFonts w:ascii="Times New Roman" w:eastAsia="Times New Roman" w:hAnsi="Times New Roman" w:cs="Times New Roman"/>
          <w:sz w:val="24"/>
          <w:szCs w:val="20"/>
          <w:lang w:val="en-GB"/>
        </w:rPr>
        <w:t xml:space="preserve">Hours to achieve target=  </w:t>
      </w:r>
      <m:oMath>
        <m:f>
          <m:fPr>
            <m:ctrlPr>
              <w:rPr>
                <w:rFonts w:ascii="Cambria Math" w:eastAsia="Times New Roman" w:hAnsi="Cambria Math" w:cs="Times New Roman"/>
                <w:sz w:val="32"/>
                <w:szCs w:val="20"/>
                <w:lang w:val="en-GB"/>
              </w:rPr>
            </m:ctrlPr>
          </m:fPr>
          <m:num>
            <m:r>
              <m:rPr>
                <m:sty m:val="p"/>
              </m:rPr>
              <w:rPr>
                <w:rFonts w:ascii="Cambria Math" w:eastAsia="Times New Roman" w:hAnsi="Cambria Math" w:cs="Times New Roman"/>
                <w:sz w:val="32"/>
                <w:szCs w:val="20"/>
                <w:lang w:val="en-GB"/>
              </w:rPr>
              <m:t>Target/week</m:t>
            </m:r>
          </m:num>
          <m:den>
            <m:r>
              <m:rPr>
                <m:sty m:val="p"/>
              </m:rPr>
              <w:rPr>
                <w:rFonts w:ascii="Cambria Math" w:eastAsia="Times New Roman" w:hAnsi="Cambria Math" w:cs="Times New Roman"/>
                <w:sz w:val="32"/>
                <w:szCs w:val="20"/>
                <w:lang w:val="en-GB"/>
              </w:rPr>
              <m:t xml:space="preserve"> Potential Production</m:t>
            </m:r>
          </m:den>
        </m:f>
      </m:oMath>
    </w:p>
    <w:p w:rsidR="00A95A59" w:rsidRPr="00A95A59" w:rsidRDefault="00A95A59" w:rsidP="00A95A59">
      <w:pPr>
        <w:spacing w:after="0" w:line="360" w:lineRule="auto"/>
        <w:ind w:left="360"/>
        <w:jc w:val="both"/>
        <w:rPr>
          <w:rFonts w:ascii="Times New Roman" w:eastAsia="Calibri" w:hAnsi="Times New Roman" w:cs="Times New Roman"/>
          <w:sz w:val="24"/>
          <w:lang w:val="en-GB"/>
        </w:rPr>
      </w:pPr>
      <w:r w:rsidRPr="00A95A59">
        <w:rPr>
          <w:rFonts w:ascii="Times New Roman" w:eastAsia="Calibri" w:hAnsi="Times New Roman" w:cs="Times New Roman"/>
          <w:sz w:val="24"/>
          <w:lang w:val="en-GB"/>
        </w:rPr>
        <w:tab/>
      </w:r>
      <w:r w:rsidRPr="00A95A59">
        <w:rPr>
          <w:rFonts w:ascii="Times New Roman" w:eastAsia="Calibri" w:hAnsi="Times New Roman" w:cs="Times New Roman"/>
          <w:sz w:val="24"/>
          <w:lang w:val="en-GB"/>
        </w:rPr>
        <w:tab/>
      </w:r>
      <w:r w:rsidRPr="00A95A59">
        <w:rPr>
          <w:rFonts w:ascii="Times New Roman" w:eastAsia="Calibri" w:hAnsi="Times New Roman" w:cs="Times New Roman"/>
          <w:sz w:val="24"/>
          <w:lang w:val="en-GB"/>
        </w:rPr>
        <w:tab/>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If SMV = 1.22</w:t>
      </w:r>
    </w:p>
    <w:p w:rsidR="00A95A59" w:rsidRPr="00A95A59" w:rsidRDefault="00A95A59" w:rsidP="00A95A59">
      <w:pPr>
        <w:spacing w:after="0" w:line="360" w:lineRule="auto"/>
        <w:ind w:left="36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Performance = 80%</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Target / Week = 2655</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t>60</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Then Potential Production / Hour =        --------------- X 80% = 39 p</w:t>
      </w:r>
      <w:r w:rsidRPr="00A95A59">
        <w:rPr>
          <w:rFonts w:ascii="Times New Roman" w:eastAsia="Calibri" w:hAnsi="Times New Roman" w:cs="Times New Roman"/>
          <w:color w:val="1D1B11"/>
          <w:sz w:val="24"/>
          <w:lang w:val="en-GB" w:eastAsia="zh-CN"/>
        </w:rPr>
        <w:t>ie</w:t>
      </w:r>
      <w:r w:rsidRPr="00A95A59">
        <w:rPr>
          <w:rFonts w:ascii="Times New Roman" w:eastAsia="Calibri" w:hAnsi="Times New Roman" w:cs="Times New Roman"/>
          <w:color w:val="1D1B11"/>
          <w:sz w:val="24"/>
          <w:lang w:val="en-GB"/>
        </w:rPr>
        <w:t>c</w:t>
      </w:r>
      <w:r w:rsidRPr="00A95A59">
        <w:rPr>
          <w:rFonts w:ascii="Times New Roman" w:eastAsia="Calibri" w:hAnsi="Times New Roman" w:cs="Times New Roman"/>
          <w:color w:val="1D1B11"/>
          <w:sz w:val="24"/>
          <w:lang w:val="en-GB" w:eastAsia="zh-CN"/>
        </w:rPr>
        <w:t>e</w:t>
      </w:r>
      <w:r w:rsidRPr="00A95A59">
        <w:rPr>
          <w:rFonts w:ascii="Times New Roman" w:eastAsia="Calibri" w:hAnsi="Times New Roman" w:cs="Times New Roman"/>
          <w:color w:val="1D1B11"/>
          <w:sz w:val="24"/>
          <w:lang w:val="en-GB"/>
        </w:rPr>
        <w:t>s/hour</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t>1.22</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lastRenderedPageBreak/>
        <w:t>We know the target/week = 2655 pieces</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t xml:space="preserve">   </w:t>
      </w:r>
    </w:p>
    <w:p w:rsidR="00A95A59" w:rsidRPr="00A95A59" w:rsidRDefault="00A95A59" w:rsidP="00A95A59">
      <w:pPr>
        <w:spacing w:after="0" w:line="360" w:lineRule="auto"/>
        <w:ind w:left="2520" w:firstLine="36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 xml:space="preserve">  2655</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Hours to achieve target =      ------------ = 68 hrs</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r>
      <w:r w:rsidRPr="00A95A59">
        <w:rPr>
          <w:rFonts w:ascii="Times New Roman" w:eastAsia="Calibri" w:hAnsi="Times New Roman" w:cs="Times New Roman"/>
          <w:color w:val="1D1B11"/>
          <w:sz w:val="24"/>
          <w:lang w:val="en-GB"/>
        </w:rPr>
        <w:tab/>
        <w:t xml:space="preserve">    39</w:t>
      </w: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ind w:left="720" w:hanging="720"/>
        <w:jc w:val="both"/>
        <w:rPr>
          <w:rFonts w:ascii="Times New Roman" w:eastAsia="Calibri" w:hAnsi="Times New Roman" w:cs="Times New Roman"/>
          <w:color w:val="1D1B11"/>
          <w:sz w:val="24"/>
          <w:lang w:val="en-GB"/>
        </w:rPr>
      </w:pPr>
      <w:r w:rsidRPr="00A95A59">
        <w:rPr>
          <w:rFonts w:ascii="Times New Roman" w:eastAsia="Calibri" w:hAnsi="Times New Roman" w:cs="Times New Roman"/>
          <w:color w:val="1D1B11"/>
          <w:sz w:val="24"/>
          <w:lang w:val="en-GB"/>
        </w:rPr>
        <w:t>So Capacity is 60-68 = -8 hrs.</w:t>
      </w: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bookmarkStart w:id="135" w:name="_Toc341888482"/>
      <w:bookmarkStart w:id="136" w:name="_Toc342728092"/>
      <w:r w:rsidRPr="00A95A59">
        <w:rPr>
          <w:rFonts w:ascii="Times New Roman" w:eastAsia="Times New Roman" w:hAnsi="Times New Roman" w:cs="Times New Roman"/>
          <w:b/>
          <w:bCs/>
          <w:color w:val="4F81BD"/>
          <w:sz w:val="26"/>
          <w:szCs w:val="26"/>
          <w:lang w:val="en-GB"/>
        </w:rPr>
        <w:t>5.7 Capacity study</w:t>
      </w:r>
      <w:bookmarkEnd w:id="135"/>
      <w:bookmarkEnd w:id="136"/>
      <w:r w:rsidRPr="00A95A59">
        <w:rPr>
          <w:rFonts w:ascii="Times New Roman" w:eastAsia="Calibri" w:hAnsi="Times New Roman" w:cs="Times New Roman"/>
          <w:b/>
          <w:color w:val="1D1B11"/>
          <w:sz w:val="24"/>
          <w:szCs w:val="24"/>
          <w:lang w:val="en-GB"/>
        </w:rPr>
        <w:t xml:space="preserve">: </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 xml:space="preserve">When we make a capacity study on an operator, we are measuring the performance she should attain if she continues to work at the same pace and use the same method as observed during the study. This means that at the end of the study we can say that operator has the capacity to be a 120 % performer, or whatever performance level the study indicates. </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 xml:space="preserve">What exactly do we mean by capacity? Well, it means the same as capability. It means that the operator is capable of achieving the performance measured by the study. </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p w:rsidR="00A95A59" w:rsidRPr="00A95A59" w:rsidRDefault="00A95A59" w:rsidP="00A95A59">
      <w:pPr>
        <w:keepNext/>
        <w:keepLines/>
        <w:spacing w:before="200" w:after="0"/>
        <w:ind w:left="360"/>
        <w:jc w:val="center"/>
        <w:outlineLvl w:val="2"/>
        <w:rPr>
          <w:rFonts w:ascii="Times New Roman" w:eastAsia="Times New Roman" w:hAnsi="Times New Roman" w:cs="Times New Roman"/>
          <w:b/>
          <w:bCs/>
          <w:color w:val="4F81BD"/>
          <w:sz w:val="28"/>
          <w:lang w:val="en-GB"/>
        </w:rPr>
      </w:pPr>
      <w:bookmarkStart w:id="137" w:name="_Toc341888483"/>
      <w:bookmarkStart w:id="138" w:name="_Toc342728093"/>
      <w:r w:rsidRPr="00A95A59">
        <w:rPr>
          <w:rFonts w:ascii="Times New Roman" w:eastAsia="Times New Roman" w:hAnsi="Times New Roman" w:cs="Times New Roman"/>
          <w:b/>
          <w:bCs/>
          <w:color w:val="4F81BD"/>
          <w:sz w:val="28"/>
          <w:lang w:val="en-GB"/>
        </w:rPr>
        <w:lastRenderedPageBreak/>
        <w:t>5.6.1 Capacity Study Sheet</w:t>
      </w:r>
      <w:bookmarkEnd w:id="137"/>
      <w:bookmarkEnd w:id="138"/>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tbl>
      <w:tblPr>
        <w:tblW w:w="11288" w:type="dxa"/>
        <w:tblInd w:w="-750" w:type="dxa"/>
        <w:tblLook w:val="04A0"/>
      </w:tblPr>
      <w:tblGrid>
        <w:gridCol w:w="595"/>
        <w:gridCol w:w="1141"/>
        <w:gridCol w:w="2182"/>
        <w:gridCol w:w="630"/>
        <w:gridCol w:w="710"/>
        <w:gridCol w:w="487"/>
        <w:gridCol w:w="243"/>
        <w:gridCol w:w="630"/>
        <w:gridCol w:w="395"/>
        <w:gridCol w:w="235"/>
        <w:gridCol w:w="399"/>
        <w:gridCol w:w="231"/>
        <w:gridCol w:w="630"/>
        <w:gridCol w:w="990"/>
        <w:gridCol w:w="792"/>
        <w:gridCol w:w="998"/>
      </w:tblGrid>
      <w:tr w:rsidR="00A95A59" w:rsidRPr="00A95A59" w:rsidTr="0066535C">
        <w:trPr>
          <w:trHeight w:val="566"/>
        </w:trPr>
        <w:tc>
          <w:tcPr>
            <w:tcW w:w="1736" w:type="dxa"/>
            <w:gridSpan w:val="2"/>
            <w:tcBorders>
              <w:top w:val="single" w:sz="4" w:space="0" w:color="auto"/>
              <w:left w:val="single" w:sz="4" w:space="0" w:color="auto"/>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Buyer:</w:t>
            </w:r>
          </w:p>
        </w:tc>
        <w:tc>
          <w:tcPr>
            <w:tcW w:w="2182" w:type="dxa"/>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Mosgen</w:t>
            </w:r>
          </w:p>
        </w:tc>
        <w:tc>
          <w:tcPr>
            <w:tcW w:w="630" w:type="dxa"/>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197" w:type="dxa"/>
            <w:gridSpan w:val="2"/>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Item:</w:t>
            </w:r>
          </w:p>
        </w:tc>
        <w:tc>
          <w:tcPr>
            <w:tcW w:w="1268" w:type="dxa"/>
            <w:gridSpan w:val="3"/>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T-shirt</w:t>
            </w:r>
          </w:p>
        </w:tc>
        <w:tc>
          <w:tcPr>
            <w:tcW w:w="634" w:type="dxa"/>
            <w:gridSpan w:val="2"/>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851" w:type="dxa"/>
            <w:gridSpan w:val="3"/>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Order No:</w:t>
            </w:r>
          </w:p>
        </w:tc>
        <w:tc>
          <w:tcPr>
            <w:tcW w:w="1790" w:type="dxa"/>
            <w:gridSpan w:val="2"/>
            <w:tcBorders>
              <w:top w:val="single" w:sz="4" w:space="0" w:color="auto"/>
              <w:left w:val="nil"/>
              <w:bottom w:val="single" w:sz="4" w:space="0" w:color="auto"/>
              <w:right w:val="single" w:sz="4" w:space="0" w:color="auto"/>
            </w:tcBorders>
            <w:shd w:val="clear" w:color="000000" w:fill="DBEEF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60821</w:t>
            </w:r>
          </w:p>
        </w:tc>
      </w:tr>
      <w:tr w:rsidR="00A95A59" w:rsidRPr="00A95A59" w:rsidTr="0066535C">
        <w:trPr>
          <w:trHeight w:val="566"/>
        </w:trPr>
        <w:tc>
          <w:tcPr>
            <w:tcW w:w="595"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No.</w:t>
            </w:r>
          </w:p>
        </w:tc>
        <w:tc>
          <w:tcPr>
            <w:tcW w:w="1141"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Operator name</w:t>
            </w:r>
          </w:p>
        </w:tc>
        <w:tc>
          <w:tcPr>
            <w:tcW w:w="2182"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Process name</w:t>
            </w:r>
          </w:p>
        </w:tc>
        <w:tc>
          <w:tcPr>
            <w:tcW w:w="630"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OP</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M/C</w:t>
            </w:r>
          </w:p>
        </w:tc>
        <w:tc>
          <w:tcPr>
            <w:tcW w:w="3250" w:type="dxa"/>
            <w:gridSpan w:val="8"/>
            <w:tcBorders>
              <w:top w:val="single" w:sz="4" w:space="0" w:color="auto"/>
              <w:left w:val="nil"/>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Cycle Time</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Average Time </w:t>
            </w:r>
          </w:p>
        </w:tc>
        <w:tc>
          <w:tcPr>
            <w:tcW w:w="792"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SMV</w:t>
            </w:r>
          </w:p>
        </w:tc>
        <w:tc>
          <w:tcPr>
            <w:tcW w:w="99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Capacity </w:t>
            </w:r>
          </w:p>
        </w:tc>
      </w:tr>
      <w:tr w:rsidR="00A95A59" w:rsidRPr="00A95A59" w:rsidTr="0066535C">
        <w:trPr>
          <w:trHeight w:val="566"/>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2182"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730" w:type="dxa"/>
            <w:gridSpan w:val="2"/>
            <w:tcBorders>
              <w:top w:val="nil"/>
              <w:left w:val="nil"/>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630" w:type="dxa"/>
            <w:tcBorders>
              <w:top w:val="nil"/>
              <w:left w:val="nil"/>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w:t>
            </w:r>
          </w:p>
        </w:tc>
        <w:tc>
          <w:tcPr>
            <w:tcW w:w="630" w:type="dxa"/>
            <w:gridSpan w:val="2"/>
            <w:tcBorders>
              <w:top w:val="nil"/>
              <w:left w:val="nil"/>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w:t>
            </w:r>
          </w:p>
        </w:tc>
        <w:tc>
          <w:tcPr>
            <w:tcW w:w="630" w:type="dxa"/>
            <w:gridSpan w:val="2"/>
            <w:tcBorders>
              <w:top w:val="nil"/>
              <w:left w:val="nil"/>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w:t>
            </w:r>
          </w:p>
        </w:tc>
        <w:tc>
          <w:tcPr>
            <w:tcW w:w="630" w:type="dxa"/>
            <w:tcBorders>
              <w:top w:val="nil"/>
              <w:left w:val="nil"/>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792"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rPr>
            </w:pP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Bobita</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1st  shoulder joint</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6.80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0.10</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529</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ayesha</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piping</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5.80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0.08</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621</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kamal</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2nd Shoulder Joint</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8.40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0.12</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Tuly</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rib tack</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9.60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375</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Arif</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gataring</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0.09</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Puspo</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Level attach</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6.80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0.10</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529</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Sajahan</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joint</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25.00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0.36</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144</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Jahanara</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hem</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0.07</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720</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Joshim</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Side seam</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23</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24.40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0.35</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148</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Halima</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in tack</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9.80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367</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Lipi</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top tack</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r>
      <w:tr w:rsidR="00A95A59" w:rsidRPr="00A95A59" w:rsidTr="0066535C">
        <w:trPr>
          <w:trHeight w:val="566"/>
        </w:trPr>
        <w:tc>
          <w:tcPr>
            <w:tcW w:w="595" w:type="dxa"/>
            <w:tcBorders>
              <w:top w:val="nil"/>
              <w:left w:val="single" w:sz="4" w:space="0" w:color="auto"/>
              <w:bottom w:val="single" w:sz="4" w:space="0" w:color="auto"/>
              <w:right w:val="single" w:sz="4" w:space="0" w:color="auto"/>
            </w:tcBorders>
            <w:shd w:val="clear" w:color="000000" w:fill="C5D9F1"/>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1141" w:type="dxa"/>
            <w:tcBorders>
              <w:top w:val="nil"/>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Saidul</w:t>
            </w:r>
          </w:p>
        </w:tc>
        <w:tc>
          <w:tcPr>
            <w:tcW w:w="2182" w:type="dxa"/>
            <w:tcBorders>
              <w:top w:val="single" w:sz="4" w:space="0" w:color="auto"/>
              <w:left w:val="nil"/>
              <w:bottom w:val="single" w:sz="4" w:space="0" w:color="auto"/>
              <w:right w:val="single" w:sz="4" w:space="0" w:color="auto"/>
            </w:tcBorders>
            <w:shd w:val="clear" w:color="000000" w:fill="D8D8D8"/>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Body hem</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71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7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630" w:type="dxa"/>
            <w:gridSpan w:val="2"/>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63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990"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9.80</w:t>
            </w:r>
          </w:p>
        </w:tc>
        <w:tc>
          <w:tcPr>
            <w:tcW w:w="792"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998"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367</w:t>
            </w:r>
          </w:p>
        </w:tc>
      </w:tr>
    </w:tbl>
    <w:p w:rsidR="00A95A59" w:rsidRPr="00A95A59" w:rsidRDefault="00A95A59" w:rsidP="00A95A59">
      <w:pPr>
        <w:spacing w:after="0" w:line="360" w:lineRule="auto"/>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rPr>
          <w:rFonts w:ascii="Cambria" w:eastAsia="Times New Roman" w:hAnsi="Cambria" w:cs="Vrinda"/>
          <w:b/>
          <w:bCs/>
          <w:color w:val="4F81BD"/>
          <w:sz w:val="26"/>
          <w:szCs w:val="26"/>
          <w:lang w:val="en-GB"/>
        </w:rPr>
      </w:pPr>
    </w:p>
    <w:p w:rsidR="00A95A59" w:rsidRPr="00A95A59" w:rsidRDefault="00A95A59" w:rsidP="00A95A59">
      <w:pPr>
        <w:spacing w:after="0" w:line="360" w:lineRule="auto"/>
        <w:jc w:val="both"/>
        <w:rPr>
          <w:rFonts w:ascii="Times New Roman" w:eastAsia="Calibri" w:hAnsi="Times New Roman" w:cs="Vrinda"/>
          <w:b/>
          <w:color w:val="1D1B11"/>
          <w:sz w:val="24"/>
          <w:szCs w:val="24"/>
          <w:lang w:val="en-GB"/>
        </w:rPr>
      </w:pPr>
      <w:r w:rsidRPr="00A95A59">
        <w:rPr>
          <w:rFonts w:ascii="Times New Roman" w:eastAsia="Calibri" w:hAnsi="Times New Roman" w:cs="Vrinda"/>
          <w:b/>
          <w:color w:val="1D1B11"/>
          <w:sz w:val="24"/>
          <w:szCs w:val="24"/>
          <w:lang w:val="en-GB"/>
        </w:rPr>
        <w:t xml:space="preserve">Calculation: </w:t>
      </w:r>
    </w:p>
    <w:p w:rsidR="00A95A59" w:rsidRPr="00A95A59" w:rsidRDefault="00A95A59" w:rsidP="00A95A59">
      <w:pPr>
        <w:numPr>
          <w:ilvl w:val="0"/>
          <w:numId w:val="44"/>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Avg. Time = Total time / Total number of reading (5)</w:t>
      </w:r>
    </w:p>
    <w:p w:rsidR="00A95A59" w:rsidRPr="00A95A59" w:rsidRDefault="00A95A59" w:rsidP="00A95A59">
      <w:pPr>
        <w:numPr>
          <w:ilvl w:val="0"/>
          <w:numId w:val="44"/>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SMV = Basic time + (basic time x 15% allowance) /60</w:t>
      </w:r>
    </w:p>
    <w:p w:rsidR="00A95A59" w:rsidRPr="00A95A59" w:rsidRDefault="00A95A59" w:rsidP="00A95A59">
      <w:pPr>
        <w:numPr>
          <w:ilvl w:val="0"/>
          <w:numId w:val="44"/>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Basic time = avg. Cycle time x rating (here rating = 0.75 )</w:t>
      </w:r>
    </w:p>
    <w:p w:rsidR="00A95A59" w:rsidRPr="00A95A59" w:rsidRDefault="00A95A59" w:rsidP="00A95A59">
      <w:pPr>
        <w:numPr>
          <w:ilvl w:val="0"/>
          <w:numId w:val="44"/>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Capacity/Hr = Hr (3600) / avg. Times per operation</w:t>
      </w:r>
    </w:p>
    <w:p w:rsidR="00A95A59" w:rsidRPr="00A95A59" w:rsidRDefault="00A95A59" w:rsidP="00A95A59">
      <w:pPr>
        <w:spacing w:after="0" w:line="360" w:lineRule="auto"/>
        <w:jc w:val="both"/>
        <w:rPr>
          <w:rFonts w:ascii="Times New Roman" w:eastAsia="Calibri" w:hAnsi="Times New Roman" w:cs="Vrinda"/>
          <w:color w:val="1D1B11"/>
          <w:sz w:val="24"/>
          <w:szCs w:val="24"/>
          <w:lang w:val="en-GB"/>
        </w:rPr>
      </w:pPr>
    </w:p>
    <w:p w:rsidR="00A95A59" w:rsidRPr="00A95A59" w:rsidRDefault="00A95A59" w:rsidP="00A95A59">
      <w:pPr>
        <w:spacing w:after="0" w:line="360" w:lineRule="auto"/>
        <w:jc w:val="both"/>
        <w:rPr>
          <w:rFonts w:ascii="Times New Roman" w:eastAsia="Calibri" w:hAnsi="Times New Roman" w:cs="Vrinda"/>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Vrinda"/>
          <w:b/>
          <w:color w:val="1D1B11"/>
          <w:sz w:val="24"/>
          <w:szCs w:val="24"/>
          <w:lang w:val="en-GB"/>
        </w:rPr>
      </w:pPr>
      <w:r w:rsidRPr="00A95A59">
        <w:rPr>
          <w:rFonts w:ascii="Times New Roman" w:eastAsia="Calibri" w:hAnsi="Times New Roman" w:cs="Vrinda"/>
          <w:b/>
          <w:color w:val="1D1B11"/>
          <w:sz w:val="24"/>
          <w:szCs w:val="24"/>
          <w:lang w:val="en-GB"/>
        </w:rPr>
        <w:t xml:space="preserve">Analysis of capacity  Study: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To calculate capacity study, first we have to take at least five readings of each worker of all process.</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 xml:space="preserve">Then we have to calculate the average value of these five readings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After then, the average value is divided by 3600 to get actual capacity per hour.</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Capacity study shows the worker capacity per hour.</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It helps for line balancing and maintains process layout of sewing operation.</w:t>
      </w:r>
    </w:p>
    <w:p w:rsidR="00A95A59" w:rsidRPr="00A95A59" w:rsidRDefault="00A95A59" w:rsidP="00A95A59">
      <w:pPr>
        <w:spacing w:after="0" w:line="360" w:lineRule="auto"/>
        <w:rPr>
          <w:rFonts w:ascii="Cambria" w:eastAsia="Times New Roman" w:hAnsi="Cambria" w:cs="Vrinda"/>
          <w:b/>
          <w:bCs/>
          <w:color w:val="4F81BD"/>
          <w:sz w:val="26"/>
          <w:szCs w:val="26"/>
          <w:lang w:val="en-GB"/>
        </w:rPr>
      </w:pPr>
    </w:p>
    <w:p w:rsidR="00A95A59" w:rsidRPr="00A95A59" w:rsidRDefault="00A95A59" w:rsidP="00A95A59">
      <w:pPr>
        <w:spacing w:after="0" w:line="360" w:lineRule="auto"/>
        <w:rPr>
          <w:rFonts w:ascii="Cambria" w:eastAsia="Times New Roman" w:hAnsi="Cambria" w:cs="Vrinda"/>
          <w:b/>
          <w:bCs/>
          <w:color w:val="4F81BD"/>
          <w:sz w:val="26"/>
          <w:szCs w:val="26"/>
          <w:lang w:val="en-GB"/>
        </w:rPr>
      </w:pPr>
    </w:p>
    <w:p w:rsidR="00A95A59" w:rsidRPr="00A95A59" w:rsidRDefault="00A95A59" w:rsidP="00A95A59">
      <w:pPr>
        <w:spacing w:after="0" w:line="360" w:lineRule="auto"/>
        <w:rPr>
          <w:rFonts w:ascii="Cambria" w:eastAsia="Times New Roman" w:hAnsi="Cambria" w:cs="Vrinda"/>
          <w:b/>
          <w:bCs/>
          <w:color w:val="4F81BD"/>
          <w:sz w:val="26"/>
          <w:szCs w:val="26"/>
          <w:lang w:val="en-GB"/>
        </w:rPr>
      </w:pPr>
    </w:p>
    <w:p w:rsidR="00A95A59" w:rsidRPr="00A95A59" w:rsidRDefault="00A95A59" w:rsidP="00A95A59">
      <w:pPr>
        <w:spacing w:after="0" w:line="360" w:lineRule="auto"/>
        <w:rPr>
          <w:rFonts w:ascii="Cambria" w:eastAsia="Times New Roman" w:hAnsi="Cambria" w:cs="Vrinda"/>
          <w:b/>
          <w:bCs/>
          <w:color w:val="4F81BD"/>
          <w:sz w:val="26"/>
          <w:szCs w:val="26"/>
          <w:lang w:val="en-GB"/>
        </w:rPr>
      </w:pPr>
    </w:p>
    <w:p w:rsidR="00A95A59" w:rsidRPr="00A95A59" w:rsidRDefault="00A95A59" w:rsidP="00A95A59">
      <w:pPr>
        <w:spacing w:after="0" w:line="360" w:lineRule="auto"/>
        <w:rPr>
          <w:rFonts w:ascii="Times New Roman" w:eastAsia="Calibri" w:hAnsi="Times New Roman" w:cs="Times New Roman"/>
          <w:b/>
          <w:color w:val="1D1B11"/>
          <w:sz w:val="26"/>
          <w:szCs w:val="26"/>
          <w:lang w:val="en-GB"/>
        </w:rPr>
      </w:pPr>
      <w:bookmarkStart w:id="139" w:name="_Toc341888484"/>
      <w:bookmarkStart w:id="140" w:name="_Toc342728094"/>
      <w:r w:rsidRPr="00A95A59">
        <w:rPr>
          <w:rFonts w:ascii="Times New Roman" w:eastAsia="Times New Roman" w:hAnsi="Times New Roman" w:cs="Times New Roman"/>
          <w:b/>
          <w:bCs/>
          <w:color w:val="4F81BD"/>
          <w:sz w:val="26"/>
          <w:szCs w:val="26"/>
          <w:lang w:val="en-GB"/>
        </w:rPr>
        <w:t>5.8 Operation breakdown</w:t>
      </w:r>
      <w:bookmarkEnd w:id="139"/>
      <w:bookmarkEnd w:id="140"/>
      <w:r w:rsidRPr="00A95A59">
        <w:rPr>
          <w:rFonts w:ascii="Times New Roman" w:eastAsia="Calibri" w:hAnsi="Times New Roman" w:cs="Times New Roman"/>
          <w:b/>
          <w:color w:val="1D1B11"/>
          <w:sz w:val="26"/>
          <w:szCs w:val="26"/>
          <w:lang w:val="en-GB"/>
        </w:rPr>
        <w:t>:</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Breakdown is a listing of the content of a job by elements. A garment consists of some parts and some group of operations. Breakdown means to writing down all parts and all process/operation after one another lying with the complete garment according to process sequence. It is a must to write down the estimated SMV and type of machine beside each and every process.</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6"/>
          <w:szCs w:val="26"/>
          <w:lang w:val="en-GB"/>
        </w:rPr>
      </w:pPr>
      <w:bookmarkStart w:id="141" w:name="_Toc341888485"/>
      <w:bookmarkStart w:id="142" w:name="_Toc342728095"/>
      <w:r w:rsidRPr="00A95A59">
        <w:rPr>
          <w:rFonts w:ascii="Times New Roman" w:eastAsia="Times New Roman" w:hAnsi="Times New Roman" w:cs="Times New Roman"/>
          <w:b/>
          <w:bCs/>
          <w:color w:val="4F81BD"/>
          <w:sz w:val="26"/>
          <w:lang w:val="en-GB"/>
        </w:rPr>
        <w:t>5.8.1 Breakdown Procedure</w:t>
      </w:r>
      <w:bookmarkEnd w:id="141"/>
      <w:bookmarkEnd w:id="142"/>
      <w:r w:rsidRPr="00A95A59">
        <w:rPr>
          <w:rFonts w:ascii="Times New Roman" w:eastAsia="Calibri" w:hAnsi="Times New Roman" w:cs="Times New Roman"/>
          <w:color w:val="1D1B11"/>
          <w:sz w:val="26"/>
          <w:szCs w:val="26"/>
          <w:lang w:val="en-GB"/>
        </w:rPr>
        <w:t xml:space="preserve">: </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numPr>
          <w:ilvl w:val="0"/>
          <w:numId w:val="32"/>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Floor section leader, team leader technician and work study officer must sit together to make breakdown.</w:t>
      </w:r>
    </w:p>
    <w:p w:rsidR="00A95A59" w:rsidRPr="00A95A59" w:rsidRDefault="00A95A59" w:rsidP="00A95A59">
      <w:pPr>
        <w:numPr>
          <w:ilvl w:val="0"/>
          <w:numId w:val="32"/>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Technician breaks the garments into parts an gathered the parts one after another by operation/process</w:t>
      </w:r>
    </w:p>
    <w:p w:rsidR="00A95A59" w:rsidRPr="00A95A59" w:rsidRDefault="00A95A59" w:rsidP="00A95A59">
      <w:pPr>
        <w:numPr>
          <w:ilvl w:val="0"/>
          <w:numId w:val="32"/>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Then work study officer and floor section leader fox up the SMV of those operation</w:t>
      </w:r>
    </w:p>
    <w:p w:rsidR="00A95A59" w:rsidRPr="00A95A59" w:rsidRDefault="00A95A59" w:rsidP="00A95A59">
      <w:pPr>
        <w:numPr>
          <w:ilvl w:val="0"/>
          <w:numId w:val="32"/>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By proceeding this technique when all process completed need to summarize all process SMV and the total will be called as respective garments SMV</w:t>
      </w: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color w:val="1D1B11"/>
          <w:sz w:val="24"/>
          <w:szCs w:val="24"/>
          <w:lang w:val="en-GB"/>
        </w:rPr>
        <w:lastRenderedPageBreak/>
        <w:t xml:space="preserve">Benefit of breakdown: </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Can see the all operations of the garments at a time.</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Can anticipate the difficulties of doing critical operation</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Can make layout in a easy, simple and less time consuming way.</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Easy to select right operator for right process.</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Can know the quantity and types of machine to make the garment required.</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Can be conscious about quality for fill up the buyer standard.</w:t>
      </w:r>
    </w:p>
    <w:p w:rsidR="00A95A59" w:rsidRPr="00A95A59" w:rsidRDefault="00A95A59" w:rsidP="00A95A59">
      <w:pPr>
        <w:numPr>
          <w:ilvl w:val="0"/>
          <w:numId w:val="33"/>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 xml:space="preserve">Breakdown can know about additional guide, folder and attachment. </w:t>
      </w: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p w:rsidR="00A95A59" w:rsidRPr="00A95A59" w:rsidRDefault="00A95A59" w:rsidP="00A95A59">
      <w:pPr>
        <w:keepNext/>
        <w:keepLines/>
        <w:spacing w:before="200" w:after="0"/>
        <w:ind w:left="360"/>
        <w:jc w:val="center"/>
        <w:outlineLvl w:val="2"/>
        <w:rPr>
          <w:rFonts w:ascii="Times New Roman" w:eastAsia="Times New Roman" w:hAnsi="Times New Roman" w:cs="Times New Roman"/>
          <w:b/>
          <w:bCs/>
          <w:color w:val="4F81BD"/>
          <w:sz w:val="28"/>
          <w:lang w:val="en-GB"/>
        </w:rPr>
      </w:pPr>
      <w:bookmarkStart w:id="143" w:name="_Toc341888486"/>
      <w:bookmarkStart w:id="144" w:name="_Toc342728096"/>
      <w:r w:rsidRPr="00A95A59">
        <w:rPr>
          <w:rFonts w:ascii="Times New Roman" w:eastAsia="Times New Roman" w:hAnsi="Times New Roman" w:cs="Times New Roman"/>
          <w:b/>
          <w:bCs/>
          <w:color w:val="4F81BD"/>
          <w:sz w:val="28"/>
          <w:lang w:val="en-GB"/>
        </w:rPr>
        <w:t>5.8.2 Operation Breakdown Sheet</w:t>
      </w:r>
      <w:bookmarkEnd w:id="143"/>
      <w:bookmarkEnd w:id="144"/>
    </w:p>
    <w:p w:rsidR="00A95A59" w:rsidRPr="00A95A59" w:rsidRDefault="00A95A59" w:rsidP="00A95A59">
      <w:pPr>
        <w:spacing w:after="0"/>
        <w:ind w:left="360"/>
        <w:rPr>
          <w:rFonts w:ascii="Times New Roman" w:eastAsia="Calibri" w:hAnsi="Times New Roman" w:cs="Vrinda"/>
          <w:color w:val="1D1B11"/>
          <w:sz w:val="28"/>
          <w:lang w:val="en-GB"/>
        </w:rPr>
      </w:pPr>
    </w:p>
    <w:tbl>
      <w:tblPr>
        <w:tblW w:w="10717" w:type="dxa"/>
        <w:tblInd w:w="-600" w:type="dxa"/>
        <w:tblLook w:val="04A0"/>
      </w:tblPr>
      <w:tblGrid>
        <w:gridCol w:w="885"/>
        <w:gridCol w:w="2632"/>
        <w:gridCol w:w="1459"/>
        <w:gridCol w:w="1148"/>
        <w:gridCol w:w="1148"/>
        <w:gridCol w:w="1076"/>
        <w:gridCol w:w="1221"/>
        <w:gridCol w:w="1148"/>
      </w:tblGrid>
      <w:tr w:rsidR="00A95A59" w:rsidRPr="00A95A59" w:rsidTr="0066535C">
        <w:trPr>
          <w:trHeight w:val="473"/>
        </w:trPr>
        <w:tc>
          <w:tcPr>
            <w:tcW w:w="885"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w:t>
            </w:r>
          </w:p>
        </w:tc>
        <w:tc>
          <w:tcPr>
            <w:tcW w:w="2632" w:type="dxa"/>
            <w:vMerge w:val="restart"/>
            <w:tcBorders>
              <w:top w:val="single" w:sz="4" w:space="0" w:color="auto"/>
              <w:left w:val="single" w:sz="4" w:space="0" w:color="auto"/>
              <w:bottom w:val="single" w:sz="4" w:space="0" w:color="000000"/>
              <w:right w:val="single" w:sz="4" w:space="0" w:color="000000"/>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Operation Name</w:t>
            </w:r>
          </w:p>
        </w:tc>
        <w:tc>
          <w:tcPr>
            <w:tcW w:w="1459"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M/C</w:t>
            </w:r>
          </w:p>
        </w:tc>
        <w:tc>
          <w:tcPr>
            <w:tcW w:w="1148"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SMV</w:t>
            </w:r>
          </w:p>
        </w:tc>
        <w:tc>
          <w:tcPr>
            <w:tcW w:w="1148"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TGT</w:t>
            </w:r>
          </w:p>
        </w:tc>
        <w:tc>
          <w:tcPr>
            <w:tcW w:w="2297" w:type="dxa"/>
            <w:gridSpan w:val="2"/>
            <w:tcBorders>
              <w:top w:val="single" w:sz="4" w:space="0" w:color="auto"/>
              <w:left w:val="nil"/>
              <w:bottom w:val="single" w:sz="4" w:space="0" w:color="auto"/>
              <w:right w:val="single" w:sz="4" w:space="0" w:color="000000"/>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AML</w:t>
            </w:r>
          </w:p>
        </w:tc>
        <w:tc>
          <w:tcPr>
            <w:tcW w:w="1148"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Remark</w:t>
            </w:r>
          </w:p>
        </w:tc>
      </w:tr>
      <w:tr w:rsidR="00A95A59" w:rsidRPr="00A95A59" w:rsidTr="0066535C">
        <w:trPr>
          <w:trHeight w:val="473"/>
        </w:trPr>
        <w:tc>
          <w:tcPr>
            <w:tcW w:w="885"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c>
          <w:tcPr>
            <w:tcW w:w="2632" w:type="dxa"/>
            <w:vMerge/>
            <w:tcBorders>
              <w:top w:val="single" w:sz="4" w:space="0" w:color="auto"/>
              <w:left w:val="single" w:sz="4" w:space="0" w:color="auto"/>
              <w:bottom w:val="single" w:sz="4" w:space="0" w:color="000000"/>
              <w:right w:val="single" w:sz="4" w:space="0" w:color="000000"/>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c>
          <w:tcPr>
            <w:tcW w:w="1459"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c>
          <w:tcPr>
            <w:tcW w:w="1148"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c>
          <w:tcPr>
            <w:tcW w:w="1148"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c>
          <w:tcPr>
            <w:tcW w:w="1076" w:type="dxa"/>
            <w:tcBorders>
              <w:top w:val="nil"/>
              <w:left w:val="nil"/>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Op</w:t>
            </w:r>
          </w:p>
        </w:tc>
        <w:tc>
          <w:tcPr>
            <w:tcW w:w="1221" w:type="dxa"/>
            <w:tcBorders>
              <w:top w:val="nil"/>
              <w:left w:val="nil"/>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Hel</w:t>
            </w:r>
          </w:p>
        </w:tc>
        <w:tc>
          <w:tcPr>
            <w:tcW w:w="1148"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Single shoulder joint</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0.10</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piping</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0.08</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750</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Shoulder Joint</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0.12</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rib tack</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gataring</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0.09</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667</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Level attach</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0.10</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joint</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0.36</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167</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hem</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0.07</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857</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Side seam</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0.35</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171</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in tack</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426</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top tack</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2632" w:type="dxa"/>
            <w:tcBorders>
              <w:top w:val="single" w:sz="4" w:space="0" w:color="auto"/>
              <w:left w:val="nil"/>
              <w:bottom w:val="single" w:sz="4" w:space="0" w:color="auto"/>
              <w:right w:val="single" w:sz="4" w:space="0" w:color="000000"/>
            </w:tcBorders>
            <w:shd w:val="clear" w:color="000000" w:fill="D8D8D8"/>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Body hem</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0.14</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73"/>
        </w:trPr>
        <w:tc>
          <w:tcPr>
            <w:tcW w:w="885"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2632"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color w:val="000000"/>
              </w:rPr>
            </w:pPr>
            <w:r w:rsidRPr="00A95A59">
              <w:rPr>
                <w:rFonts w:ascii="Times New Roman" w:eastAsia="Times New Roman" w:hAnsi="Times New Roman" w:cs="Times New Roman"/>
                <w:b/>
                <w:color w:val="000000"/>
              </w:rPr>
              <w:t>Total:</w:t>
            </w:r>
          </w:p>
        </w:tc>
        <w:tc>
          <w:tcPr>
            <w:tcW w:w="145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1.83</w:t>
            </w: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6028</w:t>
            </w:r>
          </w:p>
        </w:tc>
        <w:tc>
          <w:tcPr>
            <w:tcW w:w="1076"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122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p>
        </w:tc>
        <w:tc>
          <w:tcPr>
            <w:tcW w:w="114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bl>
    <w:p w:rsidR="00A95A59" w:rsidRPr="00A95A59" w:rsidRDefault="00A95A59" w:rsidP="00A95A59">
      <w:pPr>
        <w:spacing w:after="0" w:line="360" w:lineRule="auto"/>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tbl>
      <w:tblPr>
        <w:tblpPr w:leftFromText="180" w:rightFromText="180" w:vertAnchor="text" w:horzAnchor="page" w:tblpX="1903" w:tblpY="1"/>
        <w:tblOverlap w:val="never"/>
        <w:tblW w:w="5878" w:type="dxa"/>
        <w:tblLook w:val="04A0"/>
      </w:tblPr>
      <w:tblGrid>
        <w:gridCol w:w="4154"/>
        <w:gridCol w:w="1724"/>
      </w:tblGrid>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b/>
                <w:bCs/>
                <w:color w:val="000000"/>
              </w:rPr>
            </w:pPr>
            <w:r w:rsidRPr="00A95A59">
              <w:rPr>
                <w:rFonts w:ascii="Calibri" w:eastAsia="Times New Roman" w:hAnsi="Calibri" w:cs="Calibri"/>
                <w:b/>
                <w:bCs/>
                <w:color w:val="000000"/>
              </w:rPr>
              <w:t>Total SMV</w:t>
            </w:r>
          </w:p>
        </w:tc>
        <w:tc>
          <w:tcPr>
            <w:tcW w:w="1724"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1.83</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Target per hour @ 100% efficiency</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394</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Target per hour @ 60% efficiency</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236</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xml:space="preserve">Total operator </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Total helper</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Total man power</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Basic pitch time</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0.15</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Upper control limit</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0.18</w:t>
            </w:r>
          </w:p>
        </w:tc>
      </w:tr>
      <w:tr w:rsidR="00A95A59" w:rsidRPr="00A95A59" w:rsidTr="0066535C">
        <w:trPr>
          <w:trHeight w:val="314"/>
        </w:trPr>
        <w:tc>
          <w:tcPr>
            <w:tcW w:w="4154"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Lower control limit</w:t>
            </w:r>
          </w:p>
        </w:tc>
        <w:tc>
          <w:tcPr>
            <w:tcW w:w="172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0.13</w:t>
            </w:r>
          </w:p>
        </w:tc>
      </w:tr>
    </w:tbl>
    <w:tbl>
      <w:tblPr>
        <w:tblW w:w="2956" w:type="dxa"/>
        <w:tblInd w:w="103" w:type="dxa"/>
        <w:tblLook w:val="04A0"/>
      </w:tblPr>
      <w:tblGrid>
        <w:gridCol w:w="2058"/>
        <w:gridCol w:w="898"/>
      </w:tblGrid>
      <w:tr w:rsidR="00A95A59" w:rsidRPr="00A95A59" w:rsidTr="0066535C">
        <w:trPr>
          <w:trHeight w:val="308"/>
        </w:trPr>
        <w:tc>
          <w:tcPr>
            <w:tcW w:w="2956"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
                <w:bCs/>
                <w:color w:val="000000"/>
                <w:sz w:val="20"/>
              </w:rPr>
            </w:pPr>
            <w:r w:rsidRPr="00A95A59">
              <w:rPr>
                <w:rFonts w:ascii="Times New Roman" w:eastAsia="Times New Roman" w:hAnsi="Times New Roman" w:cs="Times New Roman"/>
                <w:b/>
                <w:bCs/>
                <w:color w:val="000000"/>
                <w:sz w:val="20"/>
              </w:rPr>
              <w:t xml:space="preserve">M/C type </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SN</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5</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OL</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4</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FL</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3</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SB</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BT</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BO</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 </w:t>
            </w:r>
          </w:p>
        </w:tc>
      </w:tr>
      <w:tr w:rsidR="00A95A59" w:rsidRPr="00A95A59" w:rsidTr="0066535C">
        <w:trPr>
          <w:trHeight w:val="308"/>
        </w:trPr>
        <w:tc>
          <w:tcPr>
            <w:tcW w:w="2058" w:type="dxa"/>
            <w:tcBorders>
              <w:top w:val="nil"/>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Total:</w:t>
            </w:r>
          </w:p>
        </w:tc>
        <w:tc>
          <w:tcPr>
            <w:tcW w:w="89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12</w:t>
            </w:r>
          </w:p>
        </w:tc>
      </w:tr>
    </w:tbl>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color w:val="1D1B11"/>
          <w:sz w:val="24"/>
          <w:szCs w:val="24"/>
          <w:lang w:val="en-GB"/>
        </w:rPr>
        <w:t>Operation Breakdown Chart</w:t>
      </w: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noProof/>
          <w:color w:val="1D1B11"/>
          <w:sz w:val="24"/>
          <w:szCs w:val="24"/>
        </w:rPr>
        <w:drawing>
          <wp:inline distT="0" distB="0" distL="0" distR="0">
            <wp:extent cx="5943600" cy="2732405"/>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pPr w:leftFromText="180" w:rightFromText="180" w:vertAnchor="text" w:horzAnchor="margin" w:tblpXSpec="center" w:tblpY="61"/>
        <w:tblW w:w="5044" w:type="dxa"/>
        <w:tblLook w:val="04A0"/>
      </w:tblPr>
      <w:tblGrid>
        <w:gridCol w:w="3783"/>
        <w:gridCol w:w="1261"/>
      </w:tblGrid>
      <w:tr w:rsidR="00A95A59" w:rsidRPr="00A95A59" w:rsidTr="0066535C">
        <w:trPr>
          <w:trHeight w:val="285"/>
        </w:trPr>
        <w:tc>
          <w:tcPr>
            <w:tcW w:w="3783"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Basic pitch time</w:t>
            </w:r>
          </w:p>
        </w:tc>
        <w:tc>
          <w:tcPr>
            <w:tcW w:w="1261"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0.15</w:t>
            </w:r>
          </w:p>
        </w:tc>
      </w:tr>
      <w:tr w:rsidR="00A95A59" w:rsidRPr="00A95A59" w:rsidTr="0066535C">
        <w:trPr>
          <w:trHeight w:val="285"/>
        </w:trPr>
        <w:tc>
          <w:tcPr>
            <w:tcW w:w="3783"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Upper control limit</w:t>
            </w:r>
          </w:p>
        </w:tc>
        <w:tc>
          <w:tcPr>
            <w:tcW w:w="126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0.18</w:t>
            </w:r>
          </w:p>
        </w:tc>
      </w:tr>
      <w:tr w:rsidR="00A95A59" w:rsidRPr="00A95A59" w:rsidTr="0066535C">
        <w:trPr>
          <w:trHeight w:val="285"/>
        </w:trPr>
        <w:tc>
          <w:tcPr>
            <w:tcW w:w="3783"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rPr>
              <w:t>Lower control limit</w:t>
            </w:r>
          </w:p>
        </w:tc>
        <w:tc>
          <w:tcPr>
            <w:tcW w:w="126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0.13</w:t>
            </w:r>
          </w:p>
        </w:tc>
      </w:tr>
    </w:tbl>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bookmarkStart w:id="145" w:name="_Toc341888487"/>
      <w:bookmarkStart w:id="146" w:name="_Toc342728097"/>
      <w:r w:rsidRPr="00A95A59">
        <w:rPr>
          <w:rFonts w:ascii="Times New Roman" w:eastAsia="Times New Roman" w:hAnsi="Times New Roman" w:cs="Times New Roman"/>
          <w:b/>
          <w:bCs/>
          <w:kern w:val="36"/>
          <w:sz w:val="24"/>
          <w:szCs w:val="24"/>
        </w:rPr>
        <w:t>Calculation:</w:t>
      </w:r>
      <w:bookmarkEnd w:id="145"/>
      <w:bookmarkEnd w:id="146"/>
      <w:r w:rsidRPr="00A95A59">
        <w:rPr>
          <w:rFonts w:ascii="Times New Roman" w:eastAsia="Times New Roman" w:hAnsi="Times New Roman" w:cs="Times New Roman"/>
          <w:b/>
          <w:bCs/>
          <w:kern w:val="36"/>
          <w:sz w:val="24"/>
          <w:szCs w:val="24"/>
        </w:rPr>
        <w:t xml:space="preserve"> </w:t>
      </w:r>
    </w:p>
    <w:p w:rsidR="00A95A59" w:rsidRPr="00A95A59" w:rsidRDefault="00A95A59" w:rsidP="00A95A59">
      <w:pPr>
        <w:numPr>
          <w:ilvl w:val="0"/>
          <w:numId w:val="46"/>
        </w:numPr>
        <w:spacing w:before="100" w:beforeAutospacing="1" w:after="100" w:afterAutospacing="1" w:line="360" w:lineRule="auto"/>
        <w:jc w:val="both"/>
        <w:outlineLvl w:val="0"/>
        <w:rPr>
          <w:rFonts w:ascii="Times New Roman" w:eastAsia="Times New Roman" w:hAnsi="Times New Roman" w:cs="Times New Roman"/>
          <w:color w:val="000000"/>
          <w:kern w:val="36"/>
          <w:sz w:val="24"/>
          <w:szCs w:val="48"/>
        </w:rPr>
      </w:pPr>
      <w:bookmarkStart w:id="147" w:name="_Toc341888488"/>
      <w:bookmarkStart w:id="148" w:name="_Toc342728098"/>
      <w:r w:rsidRPr="00A95A59">
        <w:rPr>
          <w:rFonts w:ascii="Times New Roman" w:eastAsia="Times New Roman" w:hAnsi="Times New Roman" w:cs="Times New Roman"/>
          <w:color w:val="000000"/>
          <w:kern w:val="36"/>
          <w:sz w:val="24"/>
          <w:szCs w:val="48"/>
        </w:rPr>
        <w:t>Target per hour</w:t>
      </w:r>
      <w:r w:rsidRPr="00A95A59">
        <w:rPr>
          <w:rFonts w:ascii="Times New Roman" w:eastAsia="Times New Roman" w:hAnsi="Times New Roman" w:cs="Times New Roman"/>
          <w:b/>
          <w:color w:val="000000"/>
          <w:kern w:val="36"/>
          <w:sz w:val="24"/>
          <w:szCs w:val="48"/>
        </w:rPr>
        <w:t xml:space="preserve"> </w:t>
      </w:r>
      <w:r w:rsidRPr="00A95A59">
        <w:rPr>
          <w:rFonts w:ascii="Times New Roman" w:eastAsia="Times New Roman" w:hAnsi="Times New Roman" w:cs="Times New Roman"/>
          <w:color w:val="000000"/>
          <w:kern w:val="36"/>
          <w:sz w:val="24"/>
          <w:szCs w:val="48"/>
        </w:rPr>
        <w:t>= (worker x working hour x 60/ SMV) x efficiency %</w:t>
      </w:r>
      <w:bookmarkEnd w:id="147"/>
      <w:bookmarkEnd w:id="148"/>
    </w:p>
    <w:p w:rsidR="00A95A59" w:rsidRPr="00A95A59" w:rsidRDefault="00A95A59" w:rsidP="00A95A59">
      <w:pPr>
        <w:numPr>
          <w:ilvl w:val="0"/>
          <w:numId w:val="13"/>
        </w:numPr>
        <w:spacing w:after="0" w:line="360" w:lineRule="auto"/>
        <w:contextualSpacing/>
        <w:jc w:val="both"/>
        <w:rPr>
          <w:rFonts w:ascii="Times New Roman" w:eastAsia="Times New Roman" w:hAnsi="Times New Roman" w:cs="Times New Roman"/>
          <w:color w:val="000000"/>
          <w:sz w:val="24"/>
          <w:szCs w:val="24"/>
        </w:rPr>
      </w:pPr>
      <w:r w:rsidRPr="00A95A59">
        <w:rPr>
          <w:rFonts w:ascii="Times New Roman" w:eastAsia="Calibri" w:hAnsi="Times New Roman" w:cs="Times New Roman"/>
          <w:color w:val="000000"/>
          <w:sz w:val="24"/>
          <w:szCs w:val="24"/>
        </w:rPr>
        <w:t xml:space="preserve">Basic Pitch Time (BPT) = </w:t>
      </w:r>
      <m:oMath>
        <m:f>
          <m:fPr>
            <m:ctrlPr>
              <w:rPr>
                <w:rFonts w:ascii="Cambria Math" w:eastAsia="Calibri" w:hAnsi="Cambria Math" w:cs="Times New Roman"/>
                <w:color w:val="000000"/>
                <w:sz w:val="32"/>
                <w:szCs w:val="24"/>
              </w:rPr>
            </m:ctrlPr>
          </m:fPr>
          <m:num>
            <m:r>
              <m:rPr>
                <m:sty m:val="p"/>
              </m:rPr>
              <w:rPr>
                <w:rFonts w:ascii="Cambria Math" w:eastAsia="Calibri" w:hAnsi="Cambria Math" w:cs="Times New Roman"/>
                <w:color w:val="000000"/>
                <w:sz w:val="32"/>
                <w:szCs w:val="24"/>
              </w:rPr>
              <m:t>Total</m:t>
            </m:r>
            <m:r>
              <m:rPr>
                <m:sty m:val="p"/>
              </m:rPr>
              <w:rPr>
                <w:rFonts w:ascii="Cambria Math" w:eastAsia="Calibri" w:hAnsi="Times New Roman" w:cs="Times New Roman"/>
                <w:color w:val="000000"/>
                <w:sz w:val="32"/>
                <w:szCs w:val="24"/>
              </w:rPr>
              <m:t xml:space="preserve"> </m:t>
            </m:r>
            <m:r>
              <m:rPr>
                <m:sty m:val="p"/>
              </m:rPr>
              <w:rPr>
                <w:rFonts w:ascii="Cambria Math" w:eastAsia="Calibri" w:hAnsi="Cambria Math" w:cs="Times New Roman"/>
                <w:color w:val="000000"/>
                <w:sz w:val="32"/>
                <w:szCs w:val="24"/>
              </w:rPr>
              <m:t>SMV</m:t>
            </m:r>
          </m:num>
          <m:den>
            <m:r>
              <m:rPr>
                <m:sty m:val="p"/>
              </m:rPr>
              <w:rPr>
                <w:rFonts w:ascii="Cambria Math" w:eastAsia="Calibri" w:hAnsi="Cambria Math" w:cs="Times New Roman"/>
                <w:color w:val="000000"/>
                <w:sz w:val="32"/>
                <w:szCs w:val="24"/>
              </w:rPr>
              <m:t>Total</m:t>
            </m:r>
            <m:r>
              <m:rPr>
                <m:sty m:val="p"/>
              </m:rPr>
              <w:rPr>
                <w:rFonts w:ascii="Cambria Math" w:eastAsia="Calibri" w:hAnsi="Times New Roman" w:cs="Times New Roman"/>
                <w:color w:val="000000"/>
                <w:sz w:val="32"/>
                <w:szCs w:val="24"/>
              </w:rPr>
              <m:t xml:space="preserve"> </m:t>
            </m:r>
            <m:r>
              <m:rPr>
                <m:sty m:val="p"/>
              </m:rPr>
              <w:rPr>
                <w:rFonts w:ascii="Cambria Math" w:eastAsia="Calibri" w:hAnsi="Cambria Math" w:cs="Times New Roman"/>
                <w:color w:val="000000"/>
                <w:sz w:val="32"/>
                <w:szCs w:val="24"/>
              </w:rPr>
              <m:t>Manpower</m:t>
            </m:r>
          </m:den>
        </m:f>
      </m:oMath>
    </w:p>
    <w:p w:rsidR="00A95A59" w:rsidRPr="00A95A59" w:rsidRDefault="00A95A59" w:rsidP="00A95A59">
      <w:pPr>
        <w:autoSpaceDE w:val="0"/>
        <w:autoSpaceDN w:val="0"/>
        <w:adjustRightInd w:val="0"/>
        <w:spacing w:after="0" w:line="360" w:lineRule="auto"/>
        <w:ind w:left="720"/>
        <w:contextualSpacing/>
        <w:jc w:val="both"/>
        <w:rPr>
          <w:rFonts w:ascii="Times New Roman" w:eastAsia="Calibri" w:hAnsi="Times New Roman" w:cs="Times New Roman"/>
          <w:color w:val="000000"/>
          <w:sz w:val="24"/>
          <w:szCs w:val="24"/>
        </w:rPr>
      </w:pPr>
    </w:p>
    <w:p w:rsidR="00A95A59" w:rsidRPr="00A95A59" w:rsidRDefault="00A95A59" w:rsidP="00A95A59">
      <w:pPr>
        <w:numPr>
          <w:ilvl w:val="0"/>
          <w:numId w:val="13"/>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Upper Control Limit (UCL) = </w:t>
      </w:r>
      <m:oMath>
        <m:f>
          <m:fPr>
            <m:ctrlPr>
              <w:rPr>
                <w:rFonts w:ascii="Cambria Math" w:eastAsia="Calibri" w:hAnsi="Cambria Math" w:cs="Times New Roman"/>
                <w:color w:val="000000"/>
                <w:sz w:val="24"/>
                <w:szCs w:val="24"/>
              </w:rPr>
            </m:ctrlPr>
          </m:fPr>
          <m:num>
            <m:r>
              <m:rPr>
                <m:sty m:val="p"/>
              </m:rPr>
              <w:rPr>
                <w:rFonts w:ascii="Cambria Math" w:eastAsia="Calibri" w:hAnsi="Cambria Math" w:cs="Times New Roman"/>
                <w:color w:val="000000"/>
                <w:sz w:val="24"/>
                <w:szCs w:val="24"/>
              </w:rPr>
              <m:t>BPT</m:t>
            </m:r>
          </m:num>
          <m:den>
            <m:r>
              <m:rPr>
                <m:sty m:val="p"/>
              </m:rPr>
              <w:rPr>
                <w:rFonts w:ascii="Cambria Math" w:eastAsia="Calibri" w:hAnsi="Cambria Math" w:cs="Times New Roman"/>
                <w:color w:val="000000"/>
                <w:sz w:val="24"/>
                <w:szCs w:val="24"/>
              </w:rPr>
              <m:t>Wanted</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Organizational</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Efficiency</m:t>
            </m:r>
            <m:r>
              <m:rPr>
                <m:sty m:val="p"/>
              </m:rPr>
              <w:rPr>
                <w:rFonts w:ascii="Cambria Math" w:eastAsia="Calibri" w:hAnsi="Times New Roman" w:cs="Times New Roman"/>
                <w:color w:val="000000"/>
                <w:sz w:val="24"/>
                <w:szCs w:val="24"/>
              </w:rPr>
              <m:t>(0.85)</m:t>
            </m:r>
          </m:den>
        </m:f>
      </m:oMath>
      <w:r w:rsidRPr="00A95A59">
        <w:rPr>
          <w:rFonts w:ascii="Times New Roman" w:eastAsia="Times New Roman" w:hAnsi="Times New Roman" w:cs="Times New Roman"/>
          <w:color w:val="000000"/>
          <w:sz w:val="24"/>
          <w:szCs w:val="24"/>
        </w:rPr>
        <w:t xml:space="preserve"> [It may 0.90 or 0.95]</w:t>
      </w:r>
    </w:p>
    <w:p w:rsidR="00A95A59" w:rsidRPr="00A95A59" w:rsidRDefault="00A95A59" w:rsidP="00A95A59">
      <w:pPr>
        <w:spacing w:after="0" w:line="360" w:lineRule="auto"/>
        <w:jc w:val="both"/>
        <w:rPr>
          <w:rFonts w:ascii="Times New Roman" w:eastAsia="Calibri" w:hAnsi="Times New Roman" w:cs="Times New Roman"/>
          <w:color w:val="000000"/>
          <w:sz w:val="24"/>
          <w:szCs w:val="24"/>
        </w:rPr>
      </w:pPr>
    </w:p>
    <w:p w:rsidR="00A95A59" w:rsidRPr="00A95A59" w:rsidRDefault="00A95A59" w:rsidP="00A95A59">
      <w:pPr>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numPr>
          <w:ilvl w:val="0"/>
          <w:numId w:val="13"/>
        </w:numPr>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Lower Control Limit (LCL) = BPT × 2 – UCL</w:t>
      </w:r>
    </w:p>
    <w:p w:rsidR="00A95A59" w:rsidRPr="00A95A59" w:rsidRDefault="00A95A59" w:rsidP="00A95A59">
      <w:pPr>
        <w:spacing w:after="0" w:line="360" w:lineRule="auto"/>
        <w:jc w:val="both"/>
        <w:rPr>
          <w:rFonts w:ascii="Times New Roman" w:eastAsia="Calibri" w:hAnsi="Times New Roman" w:cs="Vrinda"/>
          <w:b/>
          <w:color w:val="1D1B11"/>
          <w:sz w:val="24"/>
          <w:szCs w:val="24"/>
          <w:lang w:val="en-GB"/>
        </w:rPr>
      </w:pPr>
      <w:bookmarkStart w:id="149" w:name="_Toc341732334"/>
    </w:p>
    <w:p w:rsidR="00A95A59" w:rsidRPr="00A95A59" w:rsidRDefault="00A95A59" w:rsidP="00A95A59">
      <w:pPr>
        <w:spacing w:after="0" w:line="360" w:lineRule="auto"/>
        <w:jc w:val="both"/>
        <w:rPr>
          <w:rFonts w:ascii="Times New Roman" w:eastAsia="Calibri" w:hAnsi="Times New Roman" w:cs="Vrinda"/>
          <w:b/>
          <w:color w:val="1D1B11"/>
          <w:sz w:val="24"/>
          <w:szCs w:val="24"/>
          <w:lang w:val="en-GB"/>
        </w:rPr>
      </w:pPr>
      <w:r w:rsidRPr="00A95A59">
        <w:rPr>
          <w:rFonts w:ascii="Times New Roman" w:eastAsia="Calibri" w:hAnsi="Times New Roman" w:cs="Vrinda"/>
          <w:b/>
          <w:color w:val="1D1B11"/>
          <w:sz w:val="24"/>
          <w:szCs w:val="24"/>
          <w:lang w:val="en-GB"/>
        </w:rPr>
        <w:t xml:space="preserve">Analysis of Operation Breakdown: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To calculate capacity study, first we have to take at least five readings of each worker of all process.</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 xml:space="preserve">Then we have to calculate the average value of these five readings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szCs w:val="24"/>
          <w:lang w:val="en-GB"/>
        </w:rPr>
      </w:pPr>
      <w:r w:rsidRPr="00A95A59">
        <w:rPr>
          <w:rFonts w:ascii="Times New Roman" w:eastAsia="Calibri" w:hAnsi="Times New Roman" w:cs="Vrinda"/>
          <w:color w:val="1D1B11"/>
          <w:sz w:val="24"/>
          <w:szCs w:val="24"/>
          <w:lang w:val="en-GB"/>
        </w:rPr>
        <w:t xml:space="preserve">After then, the SMV calculation </w:t>
      </w:r>
    </w:p>
    <w:p w:rsidR="00A95A59" w:rsidRPr="00A95A59" w:rsidRDefault="00A95A59" w:rsidP="00A95A59">
      <w:pPr>
        <w:numPr>
          <w:ilvl w:val="0"/>
          <w:numId w:val="43"/>
        </w:numPr>
        <w:spacing w:after="0" w:line="360" w:lineRule="auto"/>
        <w:contextualSpacing/>
        <w:jc w:val="both"/>
        <w:rPr>
          <w:rFonts w:ascii="Times New Roman" w:eastAsia="Calibri" w:hAnsi="Times New Roman" w:cs="Vrinda"/>
          <w:color w:val="1D1B11"/>
          <w:sz w:val="24"/>
          <w:lang w:val="en-GB"/>
        </w:rPr>
      </w:pPr>
      <w:r w:rsidRPr="00A95A59">
        <w:rPr>
          <w:rFonts w:ascii="Times New Roman" w:eastAsia="Calibri" w:hAnsi="Times New Roman" w:cs="Vrinda"/>
          <w:color w:val="1D1B11"/>
          <w:sz w:val="24"/>
          <w:szCs w:val="24"/>
          <w:lang w:val="en-GB"/>
        </w:rPr>
        <w:t>Then target calculation ( 60/SMV)</w:t>
      </w:r>
    </w:p>
    <w:p w:rsidR="00A95A59" w:rsidRPr="00A95A59" w:rsidRDefault="00A95A59" w:rsidP="00A95A59">
      <w:pPr>
        <w:spacing w:before="100" w:beforeAutospacing="1" w:after="100" w:afterAutospacing="1" w:line="360" w:lineRule="auto"/>
        <w:jc w:val="both"/>
        <w:outlineLvl w:val="0"/>
        <w:rPr>
          <w:rFonts w:ascii="Times New Roman" w:eastAsia="Times New Roman" w:hAnsi="Times New Roman" w:cs="Times New Roman"/>
          <w:bCs/>
          <w:kern w:val="36"/>
          <w:sz w:val="28"/>
          <w:szCs w:val="24"/>
        </w:rPr>
      </w:pPr>
      <w:bookmarkStart w:id="150" w:name="_Toc341888489"/>
      <w:bookmarkStart w:id="151" w:name="_Toc342728099"/>
      <w:r w:rsidRPr="00A95A59">
        <w:rPr>
          <w:rFonts w:ascii="Times New Roman" w:eastAsia="Times New Roman" w:hAnsi="Times New Roman" w:cs="Times New Roman"/>
          <w:b/>
          <w:color w:val="4F81BD"/>
          <w:kern w:val="36"/>
          <w:sz w:val="28"/>
          <w:szCs w:val="26"/>
          <w:lang w:val="en-GB"/>
        </w:rPr>
        <w:t>5.9 Bottleneck</w:t>
      </w:r>
      <w:r w:rsidRPr="00A95A59">
        <w:rPr>
          <w:rFonts w:ascii="Times New Roman" w:eastAsia="Times New Roman" w:hAnsi="Times New Roman" w:cs="Times New Roman"/>
          <w:bCs/>
          <w:kern w:val="36"/>
          <w:sz w:val="28"/>
          <w:szCs w:val="24"/>
        </w:rPr>
        <w:t>:</w:t>
      </w:r>
      <w:bookmarkEnd w:id="149"/>
      <w:bookmarkEnd w:id="150"/>
      <w:bookmarkEnd w:id="151"/>
    </w:p>
    <w:p w:rsidR="00A95A59" w:rsidRPr="00A95A59" w:rsidRDefault="00A95A59" w:rsidP="00A95A59">
      <w:p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The upper narrow portion of a bottle is called neck (opening side) and it is an obstruction to go to the way from large portion of a bottle through narrow portion of a neck. It is a metaphorical scene of obstruction of production sector. A garments sector is a production sector and the bottleneck used here as obstruction of normal production. In a brief the bottleneck means lost production and lost profit i.e. the lowest capacity of production.</w:t>
      </w:r>
    </w:p>
    <w:p w:rsidR="00A95A59" w:rsidRPr="00A95A59" w:rsidRDefault="00A95A59" w:rsidP="00A95A59">
      <w:p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Bottleneck in the production line</w:t>
      </w:r>
    </w:p>
    <w:p w:rsidR="00A95A59" w:rsidRPr="00A95A59" w:rsidRDefault="00A95A59" w:rsidP="00A95A59">
      <w:p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The lowest output point in the production line is called bottleneck. That is bottleneck area, where supply gathered and production goes under capacity.</w:t>
      </w: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Why arise bottleneck</w:t>
      </w:r>
    </w:p>
    <w:p w:rsidR="00A95A59" w:rsidRPr="00A95A59" w:rsidRDefault="00A95A59" w:rsidP="00A95A59">
      <w:p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There are so many reasons to arise a bottleneck in the production line and it is described bellow.</w:t>
      </w: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r w:rsidRPr="00A95A59">
        <w:rPr>
          <w:rFonts w:ascii="Times New Roman" w:eastAsia="Calibri" w:hAnsi="Times New Roman" w:cs="Times New Roman"/>
          <w:sz w:val="24"/>
          <w:szCs w:val="24"/>
          <w:lang w:val="en-GB"/>
        </w:rPr>
        <w:t xml:space="preserve">A) </w:t>
      </w:r>
      <w:r w:rsidRPr="00A95A59">
        <w:rPr>
          <w:rFonts w:ascii="Times New Roman" w:eastAsia="Calibri" w:hAnsi="Times New Roman" w:cs="Times New Roman"/>
          <w:b/>
          <w:sz w:val="24"/>
          <w:szCs w:val="24"/>
          <w:lang w:val="en-GB"/>
        </w:rPr>
        <w:t>Bottleneck before input in line.</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If issue is not supplied in time from M.C.D and sub store.</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If issue comes delay.</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Issues serial number mistake.</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Bundling mistake.</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Wrong issue supply.</w:t>
      </w:r>
    </w:p>
    <w:p w:rsidR="00A95A59" w:rsidRPr="00A95A59" w:rsidRDefault="00A95A59" w:rsidP="00A95A59">
      <w:pPr>
        <w:numPr>
          <w:ilvl w:val="0"/>
          <w:numId w:val="22"/>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Pattern problem.</w:t>
      </w: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spacing w:after="0" w:line="360" w:lineRule="auto"/>
        <w:jc w:val="both"/>
        <w:rPr>
          <w:rFonts w:ascii="Times New Roman" w:eastAsia="Calibri" w:hAnsi="Times New Roman" w:cs="Times New Roman"/>
          <w:sz w:val="24"/>
          <w:szCs w:val="24"/>
          <w:lang w:val="en-GB" w:eastAsia="zh-CN"/>
        </w:rPr>
      </w:pPr>
      <w:r w:rsidRPr="00A95A59">
        <w:rPr>
          <w:rFonts w:ascii="Times New Roman" w:eastAsia="Calibri" w:hAnsi="Times New Roman" w:cs="Times New Roman"/>
          <w:sz w:val="24"/>
          <w:szCs w:val="24"/>
          <w:lang w:val="en-GB"/>
        </w:rPr>
        <w:t xml:space="preserve">B) </w:t>
      </w:r>
      <w:r w:rsidRPr="00A95A59">
        <w:rPr>
          <w:rFonts w:ascii="Times New Roman" w:eastAsia="Calibri" w:hAnsi="Times New Roman" w:cs="Times New Roman"/>
          <w:b/>
          <w:sz w:val="24"/>
          <w:szCs w:val="24"/>
          <w:lang w:val="en-GB"/>
        </w:rPr>
        <w:t>Bottleneck in line:</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Worker selection wrong.</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Wrong works flow / sequence of works.</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Non-balance allocation of elements.</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Works negligence by workers.</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Workers absenteeism.</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Machine disturbances / out of order.</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Lack of supply.</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Non-serial supplies forward from workers.</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Color shading</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Quality problem.</w:t>
      </w:r>
    </w:p>
    <w:p w:rsidR="00A95A59" w:rsidRPr="00A95A59" w:rsidRDefault="00A95A59" w:rsidP="00A95A59">
      <w:pPr>
        <w:numPr>
          <w:ilvl w:val="0"/>
          <w:numId w:val="23"/>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If any body becomes sick.</w:t>
      </w:r>
    </w:p>
    <w:p w:rsidR="00A95A59" w:rsidRPr="00A95A59" w:rsidRDefault="00A95A59" w:rsidP="00A95A59">
      <w:pPr>
        <w:spacing w:after="0" w:line="360" w:lineRule="auto"/>
        <w:jc w:val="both"/>
        <w:rPr>
          <w:rFonts w:ascii="Times New Roman" w:eastAsia="Calibri" w:hAnsi="Times New Roman" w:cs="Times New Roman"/>
          <w:b/>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6"/>
          <w:szCs w:val="26"/>
          <w:lang w:val="en-GB" w:eastAsia="zh-CN"/>
        </w:rPr>
      </w:pPr>
      <w:bookmarkStart w:id="152" w:name="_Toc341732335"/>
      <w:bookmarkStart w:id="153" w:name="_Toc341888490"/>
      <w:bookmarkStart w:id="154" w:name="_Toc342728100"/>
      <w:r w:rsidRPr="00A95A59">
        <w:rPr>
          <w:rFonts w:ascii="Times New Roman" w:eastAsia="Times New Roman" w:hAnsi="Times New Roman" w:cs="Times New Roman"/>
          <w:b/>
          <w:bCs/>
          <w:color w:val="4F81BD"/>
          <w:sz w:val="26"/>
          <w:lang w:val="en-GB"/>
        </w:rPr>
        <w:t>5.9.1 Diagnostic character of bottleneck</w:t>
      </w:r>
      <w:bookmarkEnd w:id="152"/>
      <w:bookmarkEnd w:id="153"/>
      <w:bookmarkEnd w:id="154"/>
      <w:r w:rsidRPr="00A95A59">
        <w:rPr>
          <w:rFonts w:ascii="Times New Roman" w:eastAsia="Calibri" w:hAnsi="Times New Roman" w:cs="Times New Roman"/>
          <w:b/>
          <w:sz w:val="26"/>
          <w:szCs w:val="26"/>
          <w:lang w:val="en-GB"/>
        </w:rPr>
        <w:t>:</w:t>
      </w:r>
    </w:p>
    <w:p w:rsidR="00A95A59" w:rsidRPr="00A95A59" w:rsidRDefault="00A95A59" w:rsidP="00A95A59">
      <w:pPr>
        <w:numPr>
          <w:ilvl w:val="0"/>
          <w:numId w:val="24"/>
        </w:num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checking counter machine: - After specific period (time to time) by checking counter machine it is easy to find out the bottleneck which counter is shown poor / lowest production.</w:t>
      </w:r>
    </w:p>
    <w:p w:rsidR="00A95A59" w:rsidRPr="00A95A59" w:rsidRDefault="00A95A59" w:rsidP="00A95A59">
      <w:pPr>
        <w:numPr>
          <w:ilvl w:val="0"/>
          <w:numId w:val="24"/>
        </w:num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observing serial number of supplied issue: - After checking some operators if it is found that someone is sewing / working lowest serial number of issue and it not reasonable difference with others it is defined bottleneck.</w:t>
      </w:r>
    </w:p>
    <w:p w:rsidR="00A95A59" w:rsidRPr="00A95A59" w:rsidRDefault="00A95A59" w:rsidP="00A95A59">
      <w:pPr>
        <w:numPr>
          <w:ilvl w:val="0"/>
          <w:numId w:val="24"/>
        </w:num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observing gathered supply: - Those areas are bottleneck areas where pile of supply is observed.</w:t>
      </w:r>
    </w:p>
    <w:p w:rsidR="00A95A59" w:rsidRPr="00A95A59" w:rsidRDefault="00A95A59" w:rsidP="00A95A59">
      <w:pPr>
        <w:numPr>
          <w:ilvl w:val="0"/>
          <w:numId w:val="24"/>
        </w:numPr>
        <w:spacing w:after="0" w:line="360" w:lineRule="auto"/>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 xml:space="preserve"> By performing cycle check: - By performing cycle check we can realize bottleneck from different of time. We can realize bottleneck at a glance by making graph and it is a best and scientific way to find out the real bottleneck. </w:t>
      </w:r>
    </w:p>
    <w:p w:rsidR="00A95A59" w:rsidRPr="00A95A59" w:rsidRDefault="00A95A59" w:rsidP="00A95A59">
      <w:pPr>
        <w:spacing w:after="0" w:line="360" w:lineRule="auto"/>
        <w:jc w:val="both"/>
        <w:rPr>
          <w:rFonts w:ascii="Times New Roman" w:eastAsia="Calibri" w:hAnsi="Times New Roman" w:cs="Times New Roman"/>
          <w:sz w:val="24"/>
          <w:szCs w:val="24"/>
          <w:lang w:val="en-GB"/>
        </w:rPr>
      </w:pP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sz w:val="26"/>
          <w:szCs w:val="26"/>
          <w:lang w:val="en-GB"/>
        </w:rPr>
      </w:pPr>
      <w:bookmarkStart w:id="155" w:name="_Toc341732336"/>
      <w:bookmarkStart w:id="156" w:name="_Toc341888491"/>
      <w:bookmarkStart w:id="157" w:name="_Toc342728101"/>
      <w:r w:rsidRPr="00A95A59">
        <w:rPr>
          <w:rFonts w:ascii="Times New Roman" w:eastAsia="Times New Roman" w:hAnsi="Times New Roman" w:cs="Times New Roman"/>
          <w:b/>
          <w:bCs/>
          <w:color w:val="4F81BD"/>
          <w:sz w:val="26"/>
          <w:lang w:val="en-GB"/>
        </w:rPr>
        <w:t>5.9.2 Way of reducing bottle neck</w:t>
      </w:r>
      <w:bookmarkEnd w:id="155"/>
      <w:bookmarkEnd w:id="156"/>
      <w:bookmarkEnd w:id="157"/>
      <w:r w:rsidRPr="00A95A59">
        <w:rPr>
          <w:rFonts w:ascii="Times New Roman" w:eastAsia="Calibri" w:hAnsi="Times New Roman" w:cs="Times New Roman"/>
          <w:b/>
          <w:sz w:val="26"/>
          <w:szCs w:val="26"/>
          <w:lang w:val="en-GB"/>
        </w:rPr>
        <w:t xml:space="preserve">: </w:t>
      </w:r>
    </w:p>
    <w:p w:rsidR="00A95A59" w:rsidRPr="00A95A59" w:rsidRDefault="00A95A59" w:rsidP="00A95A59">
      <w:pPr>
        <w:spacing w:after="0" w:line="360" w:lineRule="auto"/>
        <w:ind w:left="360"/>
        <w:jc w:val="both"/>
        <w:rPr>
          <w:rFonts w:ascii="Times New Roman" w:eastAsia="Calibri" w:hAnsi="Times New Roman" w:cs="Times New Roman"/>
          <w:sz w:val="24"/>
          <w:szCs w:val="24"/>
          <w:lang w:val="en-GB"/>
        </w:rPr>
      </w:pPr>
    </w:p>
    <w:p w:rsidR="00A95A59" w:rsidRPr="00A95A59" w:rsidRDefault="00A95A59" w:rsidP="00A95A59">
      <w:pPr>
        <w:numPr>
          <w:ilvl w:val="0"/>
          <w:numId w:val="25"/>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arrange pre- production meeting in time.</w:t>
      </w:r>
    </w:p>
    <w:p w:rsidR="00A95A59" w:rsidRPr="00A95A59" w:rsidRDefault="00A95A59" w:rsidP="00A95A59">
      <w:pPr>
        <w:numPr>
          <w:ilvl w:val="0"/>
          <w:numId w:val="25"/>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prepare layout sheet before input in the line.</w:t>
      </w:r>
    </w:p>
    <w:p w:rsidR="00A95A59" w:rsidRPr="00A95A59" w:rsidRDefault="00A95A59" w:rsidP="00A95A59">
      <w:pPr>
        <w:numPr>
          <w:ilvl w:val="0"/>
          <w:numId w:val="25"/>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lastRenderedPageBreak/>
        <w:t>To check fabrics and accessories before issuing in the line.</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submit the layout sheet to maintenance section minimum 2-3 days before for better preparation.</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check pattern before supply in the line.</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reduce excess works from workers.</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select right workers for right works.</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keep supply available in time.</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maintain serial number.</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Reject garments should not forward.</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Supply should be forwarded after checking.</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To alert when bundling (maintain serial number)</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improving method.</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improving workers performance.</w:t>
      </w:r>
    </w:p>
    <w:p w:rsidR="00A95A59" w:rsidRPr="00A95A59" w:rsidRDefault="00A95A59" w:rsidP="00A95A59">
      <w:pPr>
        <w:numPr>
          <w:ilvl w:val="0"/>
          <w:numId w:val="26"/>
        </w:numPr>
        <w:tabs>
          <w:tab w:val="clear" w:pos="360"/>
          <w:tab w:val="num" w:pos="720"/>
        </w:tabs>
        <w:spacing w:after="0" w:line="360" w:lineRule="auto"/>
        <w:ind w:left="720"/>
        <w:jc w:val="both"/>
        <w:rPr>
          <w:rFonts w:ascii="Times New Roman" w:eastAsia="Calibri" w:hAnsi="Times New Roman" w:cs="Times New Roman"/>
          <w:sz w:val="24"/>
          <w:szCs w:val="24"/>
          <w:lang w:val="en-GB"/>
        </w:rPr>
      </w:pPr>
      <w:r w:rsidRPr="00A95A59">
        <w:rPr>
          <w:rFonts w:ascii="Times New Roman" w:eastAsia="Calibri" w:hAnsi="Times New Roman" w:cs="Times New Roman"/>
          <w:sz w:val="24"/>
          <w:szCs w:val="24"/>
          <w:lang w:val="en-GB"/>
        </w:rPr>
        <w:t>By reducing sewing burst</w:t>
      </w: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keepNext/>
        <w:keepLines/>
        <w:spacing w:before="200" w:after="0"/>
        <w:ind w:left="360"/>
        <w:outlineLvl w:val="1"/>
        <w:rPr>
          <w:rFonts w:ascii="Cambria" w:eastAsia="Times New Roman" w:hAnsi="Cambria" w:cs="Vrinda"/>
          <w:b/>
          <w:bCs/>
          <w:color w:val="4F81BD"/>
          <w:sz w:val="26"/>
          <w:szCs w:val="26"/>
          <w:lang w:val="en-GB"/>
        </w:rPr>
      </w:pPr>
    </w:p>
    <w:p w:rsidR="00A95A59" w:rsidRPr="00A95A59" w:rsidRDefault="00A95A59" w:rsidP="00A95A59">
      <w:pPr>
        <w:spacing w:after="0"/>
        <w:ind w:left="360"/>
        <w:jc w:val="center"/>
        <w:rPr>
          <w:rFonts w:ascii="Times New Roman" w:eastAsia="Calibri" w:hAnsi="Times New Roman" w:cs="Vrinda"/>
          <w:color w:val="1D1B11"/>
          <w:sz w:val="28"/>
          <w:lang w:val="en-GB"/>
        </w:rPr>
      </w:pPr>
    </w:p>
    <w:p w:rsidR="00A95A59" w:rsidRPr="00A95A59" w:rsidRDefault="00A95A59" w:rsidP="00A95A59">
      <w:pPr>
        <w:spacing w:after="0"/>
        <w:ind w:left="360"/>
        <w:jc w:val="center"/>
        <w:rPr>
          <w:rFonts w:ascii="Times New Roman" w:eastAsia="Calibri" w:hAnsi="Times New Roman" w:cs="Vrinda"/>
          <w:color w:val="1D1B11"/>
          <w:sz w:val="28"/>
          <w:lang w:val="en-GB"/>
        </w:rPr>
      </w:pPr>
    </w:p>
    <w:p w:rsidR="00A95A59" w:rsidRPr="00A95A59" w:rsidRDefault="00A95A59" w:rsidP="00A95A59">
      <w:pPr>
        <w:spacing w:after="0"/>
        <w:ind w:left="360"/>
        <w:jc w:val="center"/>
        <w:rPr>
          <w:rFonts w:ascii="Times New Roman" w:eastAsia="Calibri" w:hAnsi="Times New Roman" w:cs="Vrinda"/>
          <w:color w:val="1D1B11"/>
          <w:sz w:val="28"/>
          <w:lang w:val="en-GB"/>
        </w:rPr>
      </w:pPr>
    </w:p>
    <w:p w:rsidR="00A95A59" w:rsidRPr="00A95A59" w:rsidRDefault="00A95A59" w:rsidP="00A95A59">
      <w:pPr>
        <w:spacing w:after="0"/>
        <w:ind w:left="360"/>
        <w:jc w:val="center"/>
        <w:rPr>
          <w:rFonts w:ascii="Times New Roman" w:eastAsia="Calibri" w:hAnsi="Times New Roman" w:cs="Vrinda"/>
          <w:color w:val="1D1B11"/>
          <w:sz w:val="28"/>
          <w:lang w:val="en-GB"/>
        </w:rPr>
      </w:pPr>
    </w:p>
    <w:p w:rsidR="00A95A59" w:rsidRPr="00A95A59" w:rsidRDefault="00A95A59" w:rsidP="00A95A59">
      <w:pPr>
        <w:keepNext/>
        <w:keepLines/>
        <w:spacing w:before="200" w:after="0"/>
        <w:ind w:left="360"/>
        <w:jc w:val="center"/>
        <w:outlineLvl w:val="1"/>
        <w:rPr>
          <w:rFonts w:ascii="Cambria" w:eastAsia="Times New Roman" w:hAnsi="Cambria" w:cs="Vrinda"/>
          <w:b/>
          <w:bCs/>
          <w:color w:val="4F81BD"/>
          <w:sz w:val="26"/>
          <w:szCs w:val="26"/>
          <w:lang w:val="en-GB"/>
        </w:rPr>
      </w:pPr>
      <w:bookmarkStart w:id="158" w:name="_Toc341888492"/>
      <w:bookmarkStart w:id="159" w:name="_Toc342728102"/>
      <w:r w:rsidRPr="00A95A59">
        <w:rPr>
          <w:rFonts w:ascii="Cambria" w:eastAsia="Times New Roman" w:hAnsi="Cambria" w:cs="Vrinda"/>
          <w:b/>
          <w:bCs/>
          <w:color w:val="4F81BD"/>
          <w:sz w:val="26"/>
          <w:szCs w:val="26"/>
          <w:lang w:val="en-GB"/>
        </w:rPr>
        <w:lastRenderedPageBreak/>
        <w:t>5.10 Line wise efficiency report</w:t>
      </w:r>
      <w:bookmarkEnd w:id="158"/>
      <w:bookmarkEnd w:id="159"/>
    </w:p>
    <w:tbl>
      <w:tblPr>
        <w:tblW w:w="11553" w:type="dxa"/>
        <w:tblInd w:w="-1043" w:type="dxa"/>
        <w:tblLook w:val="04A0"/>
      </w:tblPr>
      <w:tblGrid>
        <w:gridCol w:w="822"/>
        <w:gridCol w:w="1456"/>
        <w:gridCol w:w="1935"/>
        <w:gridCol w:w="968"/>
        <w:gridCol w:w="1412"/>
        <w:gridCol w:w="968"/>
        <w:gridCol w:w="968"/>
        <w:gridCol w:w="524"/>
        <w:gridCol w:w="968"/>
        <w:gridCol w:w="968"/>
        <w:gridCol w:w="564"/>
      </w:tblGrid>
      <w:tr w:rsidR="00A95A59" w:rsidRPr="00A95A59" w:rsidTr="0066535C">
        <w:trPr>
          <w:trHeight w:val="415"/>
        </w:trPr>
        <w:tc>
          <w:tcPr>
            <w:tcW w:w="227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right"/>
              <w:rPr>
                <w:rFonts w:ascii="Calibri" w:eastAsia="Times New Roman" w:hAnsi="Calibri" w:cs="Calibri"/>
                <w:b/>
                <w:bCs/>
                <w:color w:val="000000"/>
              </w:rPr>
            </w:pPr>
            <w:r w:rsidRPr="00A95A59">
              <w:rPr>
                <w:rFonts w:ascii="Calibri" w:eastAsia="Times New Roman" w:hAnsi="Calibri" w:cs="Calibri"/>
                <w:b/>
                <w:bCs/>
                <w:color w:val="000000"/>
              </w:rPr>
              <w:t xml:space="preserve">Prodn as on: </w:t>
            </w:r>
          </w:p>
        </w:tc>
        <w:tc>
          <w:tcPr>
            <w:tcW w:w="1935"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b/>
                <w:bCs/>
                <w:color w:val="000000"/>
              </w:rPr>
            </w:pPr>
            <w:r w:rsidRPr="00A95A59">
              <w:rPr>
                <w:rFonts w:ascii="Calibri" w:eastAsia="Times New Roman" w:hAnsi="Calibri" w:cs="Calibri"/>
                <w:b/>
                <w:bCs/>
                <w:color w:val="000000"/>
              </w:rPr>
              <w:t>14-11-2012</w:t>
            </w:r>
          </w:p>
        </w:tc>
        <w:tc>
          <w:tcPr>
            <w:tcW w:w="968"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412"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68"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68"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524"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68"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68"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564"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r>
      <w:tr w:rsidR="00A95A59" w:rsidRPr="00A95A59" w:rsidTr="0066535C">
        <w:trPr>
          <w:trHeight w:val="436"/>
        </w:trPr>
        <w:tc>
          <w:tcPr>
            <w:tcW w:w="822" w:type="dxa"/>
            <w:vMerge w:val="restart"/>
            <w:tcBorders>
              <w:top w:val="nil"/>
              <w:left w:val="single" w:sz="4" w:space="0" w:color="auto"/>
              <w:bottom w:val="single" w:sz="4" w:space="0" w:color="auto"/>
              <w:right w:val="single" w:sz="4" w:space="0" w:color="auto"/>
            </w:tcBorders>
            <w:shd w:val="clear" w:color="000000" w:fill="93CDDD"/>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Line</w:t>
            </w:r>
          </w:p>
        </w:tc>
        <w:tc>
          <w:tcPr>
            <w:tcW w:w="1456" w:type="dxa"/>
            <w:vMerge w:val="restart"/>
            <w:tcBorders>
              <w:top w:val="nil"/>
              <w:left w:val="single" w:sz="4" w:space="0" w:color="auto"/>
              <w:bottom w:val="single" w:sz="4" w:space="0" w:color="000000"/>
              <w:right w:val="single" w:sz="4" w:space="0" w:color="auto"/>
            </w:tcBorders>
            <w:shd w:val="clear" w:color="000000" w:fill="93CDDD"/>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Buyer</w:t>
            </w:r>
          </w:p>
        </w:tc>
        <w:tc>
          <w:tcPr>
            <w:tcW w:w="1935" w:type="dxa"/>
            <w:vMerge w:val="restart"/>
            <w:tcBorders>
              <w:top w:val="single" w:sz="4" w:space="0" w:color="auto"/>
              <w:left w:val="single" w:sz="4" w:space="0" w:color="auto"/>
              <w:bottom w:val="single" w:sz="4" w:space="0" w:color="000000"/>
              <w:right w:val="single" w:sz="4" w:space="0" w:color="000000"/>
            </w:tcBorders>
            <w:shd w:val="clear" w:color="000000" w:fill="93CDDD"/>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Style</w:t>
            </w:r>
          </w:p>
        </w:tc>
        <w:tc>
          <w:tcPr>
            <w:tcW w:w="968" w:type="dxa"/>
            <w:vMerge w:val="restart"/>
            <w:tcBorders>
              <w:top w:val="nil"/>
              <w:left w:val="single" w:sz="4" w:space="0" w:color="auto"/>
              <w:bottom w:val="single" w:sz="4" w:space="0" w:color="000000"/>
              <w:right w:val="single" w:sz="4" w:space="0" w:color="auto"/>
            </w:tcBorders>
            <w:shd w:val="clear" w:color="000000" w:fill="93CDDD"/>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Target</w:t>
            </w:r>
          </w:p>
        </w:tc>
        <w:tc>
          <w:tcPr>
            <w:tcW w:w="1412" w:type="dxa"/>
            <w:vMerge w:val="restart"/>
            <w:tcBorders>
              <w:top w:val="nil"/>
              <w:left w:val="single" w:sz="4" w:space="0" w:color="auto"/>
              <w:bottom w:val="single" w:sz="4" w:space="0" w:color="000000"/>
              <w:right w:val="single" w:sz="4" w:space="0" w:color="auto"/>
            </w:tcBorders>
            <w:shd w:val="clear" w:color="000000" w:fill="93CDDD"/>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Input/Inhand</w:t>
            </w:r>
          </w:p>
        </w:tc>
        <w:tc>
          <w:tcPr>
            <w:tcW w:w="968" w:type="dxa"/>
            <w:vMerge w:val="restart"/>
            <w:tcBorders>
              <w:top w:val="nil"/>
              <w:left w:val="single" w:sz="4" w:space="0" w:color="auto"/>
              <w:bottom w:val="single" w:sz="4" w:space="0" w:color="000000"/>
              <w:right w:val="single" w:sz="4" w:space="0" w:color="auto"/>
            </w:tcBorders>
            <w:shd w:val="clear" w:color="000000" w:fill="93CDDD"/>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M/C Output</w:t>
            </w:r>
          </w:p>
        </w:tc>
        <w:tc>
          <w:tcPr>
            <w:tcW w:w="1492" w:type="dxa"/>
            <w:gridSpan w:val="2"/>
            <w:vMerge w:val="restart"/>
            <w:tcBorders>
              <w:top w:val="single" w:sz="4" w:space="0" w:color="auto"/>
              <w:left w:val="single" w:sz="4" w:space="0" w:color="auto"/>
              <w:bottom w:val="single" w:sz="4" w:space="0" w:color="000000"/>
              <w:right w:val="single" w:sz="4" w:space="0" w:color="000000"/>
            </w:tcBorders>
            <w:shd w:val="clear" w:color="000000" w:fill="93CDDD"/>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Efficiency (%)</w:t>
            </w:r>
          </w:p>
        </w:tc>
        <w:tc>
          <w:tcPr>
            <w:tcW w:w="2500" w:type="dxa"/>
            <w:gridSpan w:val="3"/>
            <w:vMerge w:val="restart"/>
            <w:tcBorders>
              <w:top w:val="single" w:sz="4" w:space="0" w:color="auto"/>
              <w:left w:val="single" w:sz="4" w:space="0" w:color="auto"/>
              <w:bottom w:val="single" w:sz="4" w:space="0" w:color="000000"/>
              <w:right w:val="single" w:sz="4" w:space="0" w:color="000000"/>
            </w:tcBorders>
            <w:shd w:val="clear" w:color="000000" w:fill="93CDDD"/>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Remarks</w:t>
            </w:r>
          </w:p>
        </w:tc>
      </w:tr>
      <w:tr w:rsidR="00A95A59" w:rsidRPr="00A95A59" w:rsidTr="0066535C">
        <w:trPr>
          <w:trHeight w:val="415"/>
        </w:trPr>
        <w:tc>
          <w:tcPr>
            <w:tcW w:w="822" w:type="dxa"/>
            <w:vMerge/>
            <w:tcBorders>
              <w:top w:val="nil"/>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456"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935" w:type="dxa"/>
            <w:vMerge/>
            <w:tcBorders>
              <w:top w:val="single" w:sz="4" w:space="0" w:color="auto"/>
              <w:left w:val="single" w:sz="4" w:space="0" w:color="auto"/>
              <w:bottom w:val="single" w:sz="4" w:space="0" w:color="000000"/>
              <w:right w:val="single" w:sz="4" w:space="0" w:color="000000"/>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412"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492" w:type="dxa"/>
            <w:gridSpan w:val="2"/>
            <w:vMerge/>
            <w:tcBorders>
              <w:top w:val="single" w:sz="4" w:space="0" w:color="auto"/>
              <w:left w:val="single" w:sz="4" w:space="0" w:color="auto"/>
              <w:bottom w:val="single" w:sz="4" w:space="0" w:color="000000"/>
              <w:right w:val="single" w:sz="4" w:space="0" w:color="000000"/>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2500" w:type="dxa"/>
            <w:gridSpan w:val="3"/>
            <w:vMerge/>
            <w:tcBorders>
              <w:top w:val="single" w:sz="4" w:space="0" w:color="auto"/>
              <w:left w:val="single" w:sz="4" w:space="0" w:color="auto"/>
              <w:bottom w:val="single" w:sz="4" w:space="0" w:color="000000"/>
              <w:right w:val="single" w:sz="4" w:space="0" w:color="000000"/>
            </w:tcBorders>
            <w:vAlign w:val="center"/>
            <w:hideMark/>
          </w:tcPr>
          <w:p w:rsidR="00A95A59" w:rsidRPr="00A95A59" w:rsidRDefault="00A95A59" w:rsidP="00A95A59">
            <w:pPr>
              <w:spacing w:after="0" w:line="240" w:lineRule="auto"/>
              <w:rPr>
                <w:rFonts w:ascii="Calibri" w:eastAsia="Times New Roman" w:hAnsi="Calibri" w:cs="Calibri"/>
                <w:color w:val="000000"/>
              </w:rPr>
            </w:pP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A/1</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TG-321</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Roma(Btm)</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B/2</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Multi App</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3580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678</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678</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96.9</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Order close</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C/3</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TEBA</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7063</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750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93.8</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D/4</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Siraj Gonj</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304</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97</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97</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97.0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E/5</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Siraj Gonj</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304</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98</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98</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98.0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F/6</w:t>
            </w:r>
          </w:p>
        </w:tc>
        <w:tc>
          <w:tcPr>
            <w:tcW w:w="1456" w:type="dxa"/>
            <w:tcBorders>
              <w:top w:val="nil"/>
              <w:left w:val="nil"/>
              <w:bottom w:val="nil"/>
              <w:right w:val="nil"/>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935"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#DIV/0!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Supporting another line</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G/7</w:t>
            </w:r>
          </w:p>
        </w:tc>
        <w:tc>
          <w:tcPr>
            <w:tcW w:w="1456"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Liberty</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493</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Contract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H/8</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Siraj Gonj</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KT11</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83.3</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I/9</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Siraj Gonj</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KT11</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83.3</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J/10</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TG</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Gigolot</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650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76.9</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K/11</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Liberty</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493</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42.5</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L/12</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Siraj Gonj</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558</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100.0</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M/13</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TG-321</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Rigolot</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91.7</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N/14</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Liberty</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493</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53.3</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Contract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O/15</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Liberty</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493</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46.7</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Contract</w:t>
            </w:r>
          </w:p>
        </w:tc>
      </w:tr>
      <w:tr w:rsidR="00A95A59" w:rsidRPr="00A95A59" w:rsidTr="0066535C">
        <w:trPr>
          <w:trHeight w:val="415"/>
        </w:trPr>
        <w:tc>
          <w:tcPr>
            <w:tcW w:w="822"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360" w:lineRule="auto"/>
              <w:jc w:val="center"/>
              <w:rPr>
                <w:rFonts w:ascii="Calibri" w:eastAsia="Times New Roman" w:hAnsi="Calibri" w:cs="Calibri"/>
                <w:color w:val="000000"/>
              </w:rPr>
            </w:pPr>
            <w:r w:rsidRPr="00A95A59">
              <w:rPr>
                <w:rFonts w:ascii="Calibri" w:eastAsia="Times New Roman" w:hAnsi="Calibri" w:cs="Calibri"/>
                <w:color w:val="000000"/>
              </w:rPr>
              <w:t>P/16</w:t>
            </w:r>
          </w:p>
        </w:tc>
        <w:tc>
          <w:tcPr>
            <w:tcW w:w="1456"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TEBA</w:t>
            </w:r>
          </w:p>
        </w:tc>
        <w:tc>
          <w:tcPr>
            <w:tcW w:w="1935" w:type="dxa"/>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1739 (Btm)</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800</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62.5</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New order input</w:t>
            </w:r>
          </w:p>
        </w:tc>
      </w:tr>
      <w:tr w:rsidR="00A95A59" w:rsidRPr="00A95A59" w:rsidTr="0066535C">
        <w:trPr>
          <w:trHeight w:val="415"/>
        </w:trPr>
        <w:tc>
          <w:tcPr>
            <w:tcW w:w="5181"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b/>
                <w:bCs/>
                <w:color w:val="000000"/>
              </w:rPr>
            </w:pPr>
            <w:r w:rsidRPr="00A95A59">
              <w:rPr>
                <w:rFonts w:ascii="Times New Roman" w:eastAsia="Times New Roman" w:hAnsi="Times New Roman" w:cs="Times New Roman"/>
                <w:b/>
                <w:bCs/>
                <w:color w:val="000000"/>
              </w:rPr>
              <w:t>Average</w:t>
            </w:r>
          </w:p>
        </w:tc>
        <w:tc>
          <w:tcPr>
            <w:tcW w:w="1412"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968" w:type="dxa"/>
            <w:tcBorders>
              <w:top w:val="nil"/>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8133</w:t>
            </w:r>
          </w:p>
        </w:tc>
        <w:tc>
          <w:tcPr>
            <w:tcW w:w="1492"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77.1</w:t>
            </w:r>
          </w:p>
        </w:tc>
        <w:tc>
          <w:tcPr>
            <w:tcW w:w="2500" w:type="dxa"/>
            <w:gridSpan w:val="3"/>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24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r>
    </w:tbl>
    <w:p w:rsidR="00A95A59" w:rsidRPr="00A95A59" w:rsidRDefault="00A95A59" w:rsidP="00A95A59">
      <w:pPr>
        <w:spacing w:after="0" w:line="360" w:lineRule="auto"/>
        <w:jc w:val="center"/>
        <w:rPr>
          <w:rFonts w:ascii="Times New Roman" w:eastAsia="Calibri" w:hAnsi="Times New Roman" w:cs="Times New Roman"/>
          <w:color w:val="1D1B11"/>
          <w:sz w:val="24"/>
          <w:szCs w:val="24"/>
          <w:lang w:val="en-GB"/>
        </w:rPr>
      </w:pPr>
      <w:r w:rsidRPr="00A95A59">
        <w:rPr>
          <w:rFonts w:ascii="Times New Roman" w:eastAsia="Calibri" w:hAnsi="Times New Roman" w:cs="Times New Roman"/>
          <w:noProof/>
          <w:color w:val="1D1B11"/>
          <w:sz w:val="24"/>
          <w:szCs w:val="24"/>
        </w:rPr>
        <w:drawing>
          <wp:inline distT="0" distB="0" distL="0" distR="0">
            <wp:extent cx="5667375" cy="2333625"/>
            <wp:effectExtent l="19050" t="0" r="9525"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95A59" w:rsidRPr="00A95A59" w:rsidRDefault="00A95A59" w:rsidP="00A95A59">
      <w:pPr>
        <w:keepNext/>
        <w:keepLines/>
        <w:spacing w:before="200" w:after="0"/>
        <w:ind w:left="360"/>
        <w:jc w:val="center"/>
        <w:outlineLvl w:val="1"/>
        <w:rPr>
          <w:rFonts w:ascii="Times New Roman" w:eastAsia="Times New Roman" w:hAnsi="Times New Roman" w:cs="Times New Roman"/>
          <w:b/>
          <w:bCs/>
          <w:color w:val="4F81BD"/>
          <w:sz w:val="26"/>
          <w:szCs w:val="26"/>
          <w:lang w:val="en-GB"/>
        </w:rPr>
      </w:pPr>
      <w:bookmarkStart w:id="160" w:name="_Toc341888493"/>
      <w:bookmarkStart w:id="161" w:name="_Toc342728103"/>
      <w:r w:rsidRPr="00A95A59">
        <w:rPr>
          <w:rFonts w:ascii="Times New Roman" w:eastAsia="Times New Roman" w:hAnsi="Times New Roman" w:cs="Times New Roman"/>
          <w:b/>
          <w:bCs/>
          <w:color w:val="4F81BD"/>
          <w:sz w:val="26"/>
          <w:szCs w:val="26"/>
          <w:lang w:val="en-GB"/>
        </w:rPr>
        <w:lastRenderedPageBreak/>
        <w:t>5.11 Individual Operator Efficiency Report</w:t>
      </w:r>
      <w:bookmarkEnd w:id="160"/>
      <w:bookmarkEnd w:id="161"/>
    </w:p>
    <w:tbl>
      <w:tblPr>
        <w:tblpPr w:leftFromText="180" w:rightFromText="180" w:vertAnchor="text" w:horzAnchor="margin" w:tblpXSpec="center" w:tblpY="263"/>
        <w:tblW w:w="11443" w:type="dxa"/>
        <w:tblLook w:val="04A0"/>
      </w:tblPr>
      <w:tblGrid>
        <w:gridCol w:w="615"/>
        <w:gridCol w:w="1201"/>
        <w:gridCol w:w="768"/>
        <w:gridCol w:w="679"/>
        <w:gridCol w:w="705"/>
        <w:gridCol w:w="2255"/>
        <w:gridCol w:w="919"/>
        <w:gridCol w:w="795"/>
        <w:gridCol w:w="1133"/>
        <w:gridCol w:w="1133"/>
        <w:gridCol w:w="1240"/>
      </w:tblGrid>
      <w:tr w:rsidR="00A95A59" w:rsidRPr="00A95A59" w:rsidTr="0066535C">
        <w:trPr>
          <w:trHeight w:val="829"/>
        </w:trPr>
        <w:tc>
          <w:tcPr>
            <w:tcW w:w="615"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 No.</w:t>
            </w:r>
          </w:p>
        </w:tc>
        <w:tc>
          <w:tcPr>
            <w:tcW w:w="1201"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Operator Name</w:t>
            </w:r>
          </w:p>
        </w:tc>
        <w:tc>
          <w:tcPr>
            <w:tcW w:w="768"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ID No.</w:t>
            </w:r>
          </w:p>
        </w:tc>
        <w:tc>
          <w:tcPr>
            <w:tcW w:w="679"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Line</w:t>
            </w:r>
          </w:p>
        </w:tc>
        <w:tc>
          <w:tcPr>
            <w:tcW w:w="705"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M/C</w:t>
            </w:r>
          </w:p>
        </w:tc>
        <w:tc>
          <w:tcPr>
            <w:tcW w:w="2255"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Process</w:t>
            </w:r>
          </w:p>
        </w:tc>
        <w:tc>
          <w:tcPr>
            <w:tcW w:w="919"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Target</w:t>
            </w:r>
          </w:p>
        </w:tc>
        <w:tc>
          <w:tcPr>
            <w:tcW w:w="795"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ACCT</w:t>
            </w:r>
          </w:p>
        </w:tc>
        <w:tc>
          <w:tcPr>
            <w:tcW w:w="1133"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Capacity</w:t>
            </w:r>
          </w:p>
        </w:tc>
        <w:tc>
          <w:tcPr>
            <w:tcW w:w="1133"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Capacity</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Efficiency (%)</w:t>
            </w:r>
          </w:p>
        </w:tc>
      </w:tr>
      <w:tr w:rsidR="00A95A59" w:rsidRPr="00A95A59" w:rsidTr="0066535C">
        <w:trPr>
          <w:trHeight w:val="829"/>
        </w:trPr>
        <w:tc>
          <w:tcPr>
            <w:tcW w:w="615"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01"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768"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679"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2255"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19"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795"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133"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133"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Nupor </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2531</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Single shoulder joint</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Sopna</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2185</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piping</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580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Parvin</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2567</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Shoulder joint</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450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375</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75</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Tania</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2523</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Neck ribe tack</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350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Majada</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2051</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Gataring</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650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77</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Jhorna</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2085</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Level attach</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500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514</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429</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Forida</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2532</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joint</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150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144</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80</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Bilkis</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2699</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hem</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700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5</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720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600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9</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Saju</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2534</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O/L</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Side seam</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144</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r w:rsidR="00A95A59" w:rsidRPr="00A95A59" w:rsidTr="0066535C">
        <w:trPr>
          <w:trHeight w:val="829"/>
        </w:trPr>
        <w:tc>
          <w:tcPr>
            <w:tcW w:w="615" w:type="dxa"/>
            <w:tcBorders>
              <w:top w:val="nil"/>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201"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Kudrat</w:t>
            </w:r>
          </w:p>
        </w:tc>
        <w:tc>
          <w:tcPr>
            <w:tcW w:w="768"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2565</w:t>
            </w:r>
          </w:p>
        </w:tc>
        <w:tc>
          <w:tcPr>
            <w:tcW w:w="67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2255" w:type="dxa"/>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in tack</w:t>
            </w:r>
          </w:p>
        </w:tc>
        <w:tc>
          <w:tcPr>
            <w:tcW w:w="919"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795"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13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24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100</w:t>
            </w:r>
          </w:p>
        </w:tc>
      </w:tr>
      <w:tr w:rsidR="00A95A59" w:rsidRPr="00A95A59" w:rsidTr="0066535C">
        <w:trPr>
          <w:trHeight w:val="829"/>
        </w:trPr>
        <w:tc>
          <w:tcPr>
            <w:tcW w:w="615" w:type="dxa"/>
            <w:tcBorders>
              <w:top w:val="nil"/>
              <w:left w:val="single" w:sz="4" w:space="0" w:color="auto"/>
              <w:bottom w:val="nil"/>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11</w:t>
            </w:r>
          </w:p>
        </w:tc>
        <w:tc>
          <w:tcPr>
            <w:tcW w:w="1201"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Nazma</w:t>
            </w:r>
          </w:p>
        </w:tc>
        <w:tc>
          <w:tcPr>
            <w:tcW w:w="768"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2840</w:t>
            </w:r>
          </w:p>
        </w:tc>
        <w:tc>
          <w:tcPr>
            <w:tcW w:w="679"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SN</w:t>
            </w:r>
          </w:p>
        </w:tc>
        <w:tc>
          <w:tcPr>
            <w:tcW w:w="2255" w:type="dxa"/>
            <w:tcBorders>
              <w:top w:val="single" w:sz="4" w:space="0" w:color="auto"/>
              <w:left w:val="nil"/>
              <w:bottom w:val="nil"/>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Sleeve top tack</w:t>
            </w:r>
          </w:p>
        </w:tc>
        <w:tc>
          <w:tcPr>
            <w:tcW w:w="919"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399</w:t>
            </w:r>
          </w:p>
        </w:tc>
        <w:tc>
          <w:tcPr>
            <w:tcW w:w="795"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133"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133"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24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75</w:t>
            </w:r>
          </w:p>
        </w:tc>
      </w:tr>
      <w:tr w:rsidR="00A95A59" w:rsidRPr="00A95A59" w:rsidTr="0066535C">
        <w:trPr>
          <w:trHeight w:val="829"/>
        </w:trPr>
        <w:tc>
          <w:tcPr>
            <w:tcW w:w="615" w:type="dxa"/>
            <w:tcBorders>
              <w:top w:val="single" w:sz="4" w:space="0" w:color="auto"/>
              <w:left w:val="single" w:sz="4" w:space="0" w:color="auto"/>
              <w:bottom w:val="single" w:sz="4" w:space="0" w:color="auto"/>
              <w:right w:val="single" w:sz="4" w:space="0" w:color="auto"/>
            </w:tcBorders>
            <w:shd w:val="clear" w:color="000000" w:fill="FCD5B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w:t>
            </w:r>
          </w:p>
        </w:tc>
        <w:tc>
          <w:tcPr>
            <w:tcW w:w="1201"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Nupor </w:t>
            </w:r>
          </w:p>
        </w:tc>
        <w:tc>
          <w:tcPr>
            <w:tcW w:w="768"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2718</w:t>
            </w:r>
          </w:p>
        </w:tc>
        <w:tc>
          <w:tcPr>
            <w:tcW w:w="679"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D</w:t>
            </w:r>
          </w:p>
        </w:tc>
        <w:tc>
          <w:tcPr>
            <w:tcW w:w="705"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F/L</w:t>
            </w:r>
          </w:p>
        </w:tc>
        <w:tc>
          <w:tcPr>
            <w:tcW w:w="2255"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Body hem</w:t>
            </w:r>
          </w:p>
        </w:tc>
        <w:tc>
          <w:tcPr>
            <w:tcW w:w="919"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350</w:t>
            </w:r>
          </w:p>
        </w:tc>
        <w:tc>
          <w:tcPr>
            <w:tcW w:w="795"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10</w:t>
            </w:r>
          </w:p>
        </w:tc>
        <w:tc>
          <w:tcPr>
            <w:tcW w:w="1133"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360</w:t>
            </w:r>
          </w:p>
        </w:tc>
        <w:tc>
          <w:tcPr>
            <w:tcW w:w="1133"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300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86</w:t>
            </w:r>
          </w:p>
        </w:tc>
      </w:tr>
    </w:tbl>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color w:val="1D1B11"/>
          <w:sz w:val="24"/>
          <w:szCs w:val="24"/>
          <w:lang w:val="en-GB"/>
        </w:rPr>
        <w:lastRenderedPageBreak/>
        <w:t>Line wise Production status &amp; Target</w:t>
      </w:r>
    </w:p>
    <w:tbl>
      <w:tblPr>
        <w:tblpPr w:leftFromText="180" w:rightFromText="180" w:vertAnchor="text" w:horzAnchor="margin" w:tblpXSpec="center" w:tblpY="241"/>
        <w:tblW w:w="11671" w:type="dxa"/>
        <w:tblLook w:val="04A0"/>
      </w:tblPr>
      <w:tblGrid>
        <w:gridCol w:w="656"/>
        <w:gridCol w:w="880"/>
        <w:gridCol w:w="980"/>
        <w:gridCol w:w="1080"/>
        <w:gridCol w:w="900"/>
        <w:gridCol w:w="720"/>
        <w:gridCol w:w="990"/>
        <w:gridCol w:w="1203"/>
        <w:gridCol w:w="1317"/>
        <w:gridCol w:w="1260"/>
        <w:gridCol w:w="1419"/>
        <w:gridCol w:w="111"/>
        <w:gridCol w:w="101"/>
        <w:gridCol w:w="54"/>
      </w:tblGrid>
      <w:tr w:rsidR="00A95A59" w:rsidRPr="00A95A59" w:rsidTr="0066535C">
        <w:trPr>
          <w:gridAfter w:val="1"/>
          <w:wAfter w:w="54" w:type="dxa"/>
          <w:trHeight w:val="315"/>
        </w:trPr>
        <w:tc>
          <w:tcPr>
            <w:tcW w:w="3596" w:type="dxa"/>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sz w:val="20"/>
              </w:rPr>
              <w:t>Date: Prodn as on 24th September'12</w:t>
            </w:r>
          </w:p>
        </w:tc>
        <w:tc>
          <w:tcPr>
            <w:tcW w:w="90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72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9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203"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4208" w:type="dxa"/>
            <w:gridSpan w:val="5"/>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A95A59" w:rsidRPr="00A95A59" w:rsidRDefault="00A95A59" w:rsidP="00A95A59">
            <w:pPr>
              <w:spacing w:after="0" w:line="240" w:lineRule="auto"/>
              <w:jc w:val="center"/>
              <w:rPr>
                <w:rFonts w:ascii="Times New Roman" w:eastAsia="Times New Roman" w:hAnsi="Times New Roman" w:cs="Times New Roman"/>
                <w:bCs/>
                <w:color w:val="000000"/>
              </w:rPr>
            </w:pPr>
            <w:r w:rsidRPr="00A95A59">
              <w:rPr>
                <w:rFonts w:ascii="Times New Roman" w:eastAsia="Times New Roman" w:hAnsi="Times New Roman" w:cs="Times New Roman"/>
                <w:bCs/>
                <w:color w:val="000000"/>
                <w:sz w:val="20"/>
              </w:rPr>
              <w:t>Target for 25th September</w:t>
            </w:r>
          </w:p>
        </w:tc>
      </w:tr>
      <w:tr w:rsidR="00A95A59" w:rsidRPr="00A95A59" w:rsidTr="0066535C">
        <w:trPr>
          <w:trHeight w:val="300"/>
        </w:trPr>
        <w:tc>
          <w:tcPr>
            <w:tcW w:w="656"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88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8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08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0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72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9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203"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317"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26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419"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266" w:type="dxa"/>
            <w:gridSpan w:val="3"/>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r>
      <w:tr w:rsidR="00A95A59" w:rsidRPr="00A95A59" w:rsidTr="0066535C">
        <w:trPr>
          <w:gridAfter w:val="2"/>
          <w:wAfter w:w="155" w:type="dxa"/>
          <w:trHeight w:val="300"/>
        </w:trPr>
        <w:tc>
          <w:tcPr>
            <w:tcW w:w="656"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Line</w:t>
            </w:r>
          </w:p>
        </w:tc>
        <w:tc>
          <w:tcPr>
            <w:tcW w:w="880"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Buyer</w:t>
            </w:r>
          </w:p>
        </w:tc>
        <w:tc>
          <w:tcPr>
            <w:tcW w:w="980"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Style</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Item</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Order QTY.</w:t>
            </w:r>
          </w:p>
        </w:tc>
        <w:tc>
          <w:tcPr>
            <w:tcW w:w="72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M/C Qty.</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Prev. days Targt/Hr</w:t>
            </w:r>
          </w:p>
        </w:tc>
        <w:tc>
          <w:tcPr>
            <w:tcW w:w="1203"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Prev. days Production</w:t>
            </w:r>
          </w:p>
        </w:tc>
        <w:tc>
          <w:tcPr>
            <w:tcW w:w="1317" w:type="dxa"/>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working hour</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Total Trgt/Hr</w:t>
            </w:r>
          </w:p>
        </w:tc>
        <w:tc>
          <w:tcPr>
            <w:tcW w:w="1530" w:type="dxa"/>
            <w:gridSpan w:val="2"/>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Remarks</w:t>
            </w:r>
          </w:p>
        </w:tc>
      </w:tr>
      <w:tr w:rsidR="00A95A59" w:rsidRPr="00A95A59" w:rsidTr="0066535C">
        <w:trPr>
          <w:gridAfter w:val="2"/>
          <w:wAfter w:w="155" w:type="dxa"/>
          <w:trHeight w:val="300"/>
        </w:trPr>
        <w:tc>
          <w:tcPr>
            <w:tcW w:w="65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03"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r>
      <w:tr w:rsidR="00A95A59" w:rsidRPr="00A95A59" w:rsidTr="0066535C">
        <w:trPr>
          <w:gridAfter w:val="2"/>
          <w:wAfter w:w="155" w:type="dxa"/>
          <w:trHeight w:val="300"/>
        </w:trPr>
        <w:tc>
          <w:tcPr>
            <w:tcW w:w="656"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03"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317"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240" w:lineRule="auto"/>
              <w:rPr>
                <w:rFonts w:ascii="Calibri" w:eastAsia="Times New Roman" w:hAnsi="Calibri" w:cs="Calibri"/>
                <w:color w:val="000000"/>
              </w:rPr>
            </w:pP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A/1</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itochu</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0067-3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21200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478</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Close</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A/1</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22</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150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24th sep</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B/2</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itochu</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0067-3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21200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778</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close</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B/2</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150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24th sep</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C+D</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tasmia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7359</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 zip Jkt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14497</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58</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905</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E+F</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signet</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Modyf polo</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52</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Btm Panel not available</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G/7</w:t>
            </w:r>
          </w:p>
        </w:tc>
        <w:tc>
          <w:tcPr>
            <w:tcW w:w="294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supporting "H" line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H/8</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loco</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right"/>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10003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Tee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4550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425</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close</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H/8</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150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24th sep</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J/10</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itochu</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0067-3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21200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Close</w:t>
            </w:r>
          </w:p>
        </w:tc>
      </w:tr>
      <w:tr w:rsidR="00A95A59" w:rsidRPr="00A95A59" w:rsidTr="0066535C">
        <w:trPr>
          <w:gridAfter w:val="2"/>
          <w:wAfter w:w="155" w:type="dxa"/>
          <w:trHeight w:val="78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I+J</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comtex</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203701</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16200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44</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18"/>
                <w:szCs w:val="20"/>
              </w:rPr>
              <w:t>Cuff dir open problem, 4  optr new,M/c set up delay</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K+L</w:t>
            </w:r>
          </w:p>
        </w:tc>
        <w:tc>
          <w:tcPr>
            <w:tcW w:w="8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fareast</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90983</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Tee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4550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324</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Close</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K+L</w:t>
            </w:r>
          </w:p>
        </w:tc>
        <w:tc>
          <w:tcPr>
            <w:tcW w:w="88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150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24th sep</w:t>
            </w:r>
          </w:p>
        </w:tc>
      </w:tr>
      <w:tr w:rsidR="00A95A59" w:rsidRPr="00A95A59" w:rsidTr="0066535C">
        <w:trPr>
          <w:gridAfter w:val="2"/>
          <w:wAfter w:w="155" w:type="dxa"/>
          <w:trHeight w:val="300"/>
        </w:trPr>
        <w:tc>
          <w:tcPr>
            <w:tcW w:w="656"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M+N</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9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08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72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1203"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200</w:t>
            </w:r>
          </w:p>
        </w:tc>
        <w:tc>
          <w:tcPr>
            <w:tcW w:w="1317"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w:t>
            </w:r>
          </w:p>
        </w:tc>
        <w:tc>
          <w:tcPr>
            <w:tcW w:w="126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530" w:type="dxa"/>
            <w:gridSpan w:val="2"/>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24th sep</w:t>
            </w:r>
          </w:p>
        </w:tc>
      </w:tr>
      <w:tr w:rsidR="00A95A59" w:rsidRPr="00A95A59" w:rsidTr="0066535C">
        <w:trPr>
          <w:gridAfter w:val="2"/>
          <w:wAfter w:w="155" w:type="dxa"/>
          <w:trHeight w:val="315"/>
        </w:trPr>
        <w:tc>
          <w:tcPr>
            <w:tcW w:w="656" w:type="dxa"/>
            <w:tcBorders>
              <w:top w:val="nil"/>
              <w:left w:val="single" w:sz="4" w:space="0" w:color="auto"/>
              <w:bottom w:val="nil"/>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O+P</w:t>
            </w:r>
          </w:p>
        </w:tc>
        <w:tc>
          <w:tcPr>
            <w:tcW w:w="88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signet</w:t>
            </w:r>
          </w:p>
        </w:tc>
        <w:tc>
          <w:tcPr>
            <w:tcW w:w="98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Modyf polo</w:t>
            </w:r>
          </w:p>
        </w:tc>
        <w:tc>
          <w:tcPr>
            <w:tcW w:w="108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6000</w:t>
            </w:r>
          </w:p>
        </w:tc>
        <w:tc>
          <w:tcPr>
            <w:tcW w:w="72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99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203"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345</w:t>
            </w:r>
          </w:p>
        </w:tc>
        <w:tc>
          <w:tcPr>
            <w:tcW w:w="1317"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w:t>
            </w:r>
          </w:p>
        </w:tc>
        <w:tc>
          <w:tcPr>
            <w:tcW w:w="126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530" w:type="dxa"/>
            <w:gridSpan w:val="2"/>
            <w:tcBorders>
              <w:top w:val="single" w:sz="4" w:space="0" w:color="auto"/>
              <w:left w:val="nil"/>
              <w:bottom w:val="nil"/>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Btm panel nill from 12 noon</w:t>
            </w:r>
          </w:p>
        </w:tc>
      </w:tr>
      <w:tr w:rsidR="00A95A59" w:rsidRPr="00A95A59" w:rsidTr="0066535C">
        <w:trPr>
          <w:gridAfter w:val="2"/>
          <w:wAfter w:w="155" w:type="dxa"/>
          <w:trHeight w:val="315"/>
        </w:trPr>
        <w:tc>
          <w:tcPr>
            <w:tcW w:w="3596" w:type="dxa"/>
            <w:gridSpan w:val="4"/>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Total:</w:t>
            </w:r>
          </w:p>
        </w:tc>
        <w:tc>
          <w:tcPr>
            <w:tcW w:w="90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177647</w:t>
            </w:r>
          </w:p>
        </w:tc>
        <w:tc>
          <w:tcPr>
            <w:tcW w:w="72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334</w:t>
            </w:r>
          </w:p>
        </w:tc>
        <w:tc>
          <w:tcPr>
            <w:tcW w:w="99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1295</w:t>
            </w:r>
          </w:p>
        </w:tc>
        <w:tc>
          <w:tcPr>
            <w:tcW w:w="1203"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7055</w:t>
            </w:r>
          </w:p>
        </w:tc>
        <w:tc>
          <w:tcPr>
            <w:tcW w:w="1317"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101</w:t>
            </w:r>
          </w:p>
        </w:tc>
        <w:tc>
          <w:tcPr>
            <w:tcW w:w="126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1030</w:t>
            </w:r>
          </w:p>
        </w:tc>
        <w:tc>
          <w:tcPr>
            <w:tcW w:w="1530" w:type="dxa"/>
            <w:gridSpan w:val="2"/>
            <w:tcBorders>
              <w:top w:val="single" w:sz="8" w:space="0" w:color="auto"/>
              <w:left w:val="nil"/>
              <w:bottom w:val="single" w:sz="8" w:space="0" w:color="auto"/>
              <w:right w:val="single" w:sz="8"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r>
    </w:tbl>
    <w:p w:rsidR="00A95A59" w:rsidRPr="00A95A59" w:rsidRDefault="00A95A59" w:rsidP="00A95A59">
      <w:pPr>
        <w:spacing w:after="0" w:line="360" w:lineRule="auto"/>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tbl>
      <w:tblPr>
        <w:tblW w:w="11246" w:type="dxa"/>
        <w:tblInd w:w="-698" w:type="dxa"/>
        <w:tblLayout w:type="fixed"/>
        <w:tblLook w:val="04A0"/>
      </w:tblPr>
      <w:tblGrid>
        <w:gridCol w:w="652"/>
        <w:gridCol w:w="850"/>
        <w:gridCol w:w="834"/>
        <w:gridCol w:w="1350"/>
        <w:gridCol w:w="900"/>
        <w:gridCol w:w="900"/>
        <w:gridCol w:w="1170"/>
        <w:gridCol w:w="990"/>
        <w:gridCol w:w="900"/>
        <w:gridCol w:w="990"/>
        <w:gridCol w:w="1710"/>
      </w:tblGrid>
      <w:tr w:rsidR="00A95A59" w:rsidRPr="00A95A59" w:rsidTr="0066535C">
        <w:trPr>
          <w:trHeight w:val="315"/>
        </w:trPr>
        <w:tc>
          <w:tcPr>
            <w:tcW w:w="3686" w:type="dxa"/>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lastRenderedPageBreak/>
              <w:t>Date: Prodn as on 25th September'12</w:t>
            </w:r>
          </w:p>
        </w:tc>
        <w:tc>
          <w:tcPr>
            <w:tcW w:w="90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0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17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9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3600"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Target for 26th September</w:t>
            </w:r>
          </w:p>
        </w:tc>
      </w:tr>
      <w:tr w:rsidR="00A95A59" w:rsidRPr="00A95A59" w:rsidTr="0066535C">
        <w:trPr>
          <w:trHeight w:val="345"/>
        </w:trPr>
        <w:tc>
          <w:tcPr>
            <w:tcW w:w="652"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Line</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Buyer</w:t>
            </w:r>
          </w:p>
        </w:tc>
        <w:tc>
          <w:tcPr>
            <w:tcW w:w="834"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Style</w:t>
            </w:r>
          </w:p>
        </w:tc>
        <w:tc>
          <w:tcPr>
            <w:tcW w:w="1350" w:type="dxa"/>
            <w:vMerge w:val="restart"/>
            <w:tcBorders>
              <w:top w:val="single" w:sz="4" w:space="0" w:color="auto"/>
              <w:left w:val="single" w:sz="4" w:space="0" w:color="auto"/>
              <w:bottom w:val="single" w:sz="4" w:space="0" w:color="auto"/>
              <w:right w:val="single" w:sz="4" w:space="0" w:color="auto"/>
            </w:tcBorders>
            <w:shd w:val="clear" w:color="000000" w:fill="8DB4E3"/>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Item</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Order QTY.</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M/C Qty.</w:t>
            </w:r>
          </w:p>
        </w:tc>
        <w:tc>
          <w:tcPr>
            <w:tcW w:w="117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18"/>
                <w:szCs w:val="20"/>
              </w:rPr>
              <w:t>Prev. days Target /Hr</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16"/>
                <w:szCs w:val="20"/>
              </w:rPr>
              <w:t>Prev. days Production</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working hour</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Total Trgt/Hr</w:t>
            </w:r>
          </w:p>
        </w:tc>
        <w:tc>
          <w:tcPr>
            <w:tcW w:w="1710" w:type="dxa"/>
            <w:vMerge w:val="restart"/>
            <w:tcBorders>
              <w:top w:val="single" w:sz="4" w:space="0" w:color="auto"/>
              <w:left w:val="single" w:sz="4" w:space="0" w:color="auto"/>
              <w:bottom w:val="single" w:sz="4" w:space="0" w:color="auto"/>
              <w:right w:val="single" w:sz="4" w:space="0" w:color="auto"/>
            </w:tcBorders>
            <w:shd w:val="clear" w:color="000000" w:fill="8DB4E3"/>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Remarks</w:t>
            </w:r>
          </w:p>
        </w:tc>
      </w:tr>
      <w:tr w:rsidR="00A95A59" w:rsidRPr="00A95A59" w:rsidTr="0066535C">
        <w:trPr>
          <w:trHeight w:val="345"/>
        </w:trPr>
        <w:tc>
          <w:tcPr>
            <w:tcW w:w="652"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r>
      <w:tr w:rsidR="00A95A59" w:rsidRPr="00A95A59" w:rsidTr="0066535C">
        <w:trPr>
          <w:trHeight w:val="345"/>
        </w:trPr>
        <w:tc>
          <w:tcPr>
            <w:tcW w:w="652"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A95A59" w:rsidRPr="00A95A59" w:rsidRDefault="00A95A59" w:rsidP="00A95A59">
            <w:pPr>
              <w:spacing w:after="0" w:line="360" w:lineRule="auto"/>
              <w:rPr>
                <w:rFonts w:ascii="Times New Roman" w:eastAsia="Times New Roman" w:hAnsi="Times New Roman" w:cs="Times New Roman"/>
                <w:color w:val="000000"/>
                <w:sz w:val="20"/>
                <w:szCs w:val="20"/>
              </w:rPr>
            </w:pP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A/1</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1580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360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A</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Comtex</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203701</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16200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26th Sep</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B/2</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1662</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530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B/2</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Itochu</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0067-3</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21200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Reinput on 26th Sep</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C+D</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Tasmia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7359</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 zip Jkt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14497</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58</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810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zip short</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E+F</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Signet</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Modyf Polo</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52</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905</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qty 483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E+F</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Fareast</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90982</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 zip Jkt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4550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26th Sep</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G/7</w:t>
            </w:r>
          </w:p>
        </w:tc>
        <w:tc>
          <w:tcPr>
            <w:tcW w:w="3034"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Supporting "H" line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H/8</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1721</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qty 363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H/8</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Loco</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10003</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Tee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4550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Reinput on 26th Sep</w:t>
            </w:r>
          </w:p>
        </w:tc>
      </w:tr>
      <w:tr w:rsidR="00A95A59" w:rsidRPr="00A95A59" w:rsidTr="0066535C">
        <w:trPr>
          <w:trHeight w:val="78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I+J</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Comtex</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203701</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16200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44</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800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18"/>
                <w:szCs w:val="20"/>
              </w:rPr>
              <w:t>Cuff Coller open problem, 4 optr new, M/C set up delay</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K+L</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1700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qty 426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K+L</w:t>
            </w:r>
          </w:p>
        </w:tc>
        <w:tc>
          <w:tcPr>
            <w:tcW w:w="8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Ittachu</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119968-3</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16200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New layout on 26th Sep</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M+N</w:t>
            </w:r>
          </w:p>
        </w:tc>
        <w:tc>
          <w:tcPr>
            <w:tcW w:w="85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Tsa</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1988</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Ld's Tee</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12450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28</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1633</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Indand qty 705 Pcs</w:t>
            </w:r>
          </w:p>
        </w:tc>
      </w:tr>
      <w:tr w:rsidR="00A95A59" w:rsidRPr="00A95A59" w:rsidTr="0066535C">
        <w:trPr>
          <w:trHeight w:val="300"/>
        </w:trPr>
        <w:tc>
          <w:tcPr>
            <w:tcW w:w="652" w:type="dxa"/>
            <w:tcBorders>
              <w:top w:val="nil"/>
              <w:left w:val="single" w:sz="4" w:space="0" w:color="auto"/>
              <w:bottom w:val="single" w:sz="4" w:space="0" w:color="auto"/>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M+N</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Comtex</w:t>
            </w:r>
          </w:p>
        </w:tc>
        <w:tc>
          <w:tcPr>
            <w:tcW w:w="834"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203701</w:t>
            </w:r>
          </w:p>
        </w:tc>
        <w:tc>
          <w:tcPr>
            <w:tcW w:w="135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16200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117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50</w:t>
            </w:r>
          </w:p>
        </w:tc>
        <w:tc>
          <w:tcPr>
            <w:tcW w:w="1710" w:type="dxa"/>
            <w:tcBorders>
              <w:top w:val="single" w:sz="4" w:space="0" w:color="auto"/>
              <w:left w:val="nil"/>
              <w:bottom w:val="single" w:sz="4" w:space="0" w:color="auto"/>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Reinput on 26th Sep</w:t>
            </w:r>
          </w:p>
        </w:tc>
      </w:tr>
      <w:tr w:rsidR="00A95A59" w:rsidRPr="00A95A59" w:rsidTr="0066535C">
        <w:trPr>
          <w:trHeight w:val="315"/>
        </w:trPr>
        <w:tc>
          <w:tcPr>
            <w:tcW w:w="652" w:type="dxa"/>
            <w:tcBorders>
              <w:top w:val="nil"/>
              <w:left w:val="single" w:sz="4" w:space="0" w:color="auto"/>
              <w:bottom w:val="nil"/>
              <w:right w:val="single" w:sz="4" w:space="0" w:color="auto"/>
            </w:tcBorders>
            <w:shd w:val="clear" w:color="000000" w:fill="B8CCE4"/>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O+P</w:t>
            </w:r>
          </w:p>
        </w:tc>
        <w:tc>
          <w:tcPr>
            <w:tcW w:w="85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Signet</w:t>
            </w:r>
          </w:p>
        </w:tc>
        <w:tc>
          <w:tcPr>
            <w:tcW w:w="834"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Modyf Polo</w:t>
            </w:r>
          </w:p>
        </w:tc>
        <w:tc>
          <w:tcPr>
            <w:tcW w:w="135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Polo Shirt</w:t>
            </w:r>
          </w:p>
        </w:tc>
        <w:tc>
          <w:tcPr>
            <w:tcW w:w="90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6000</w:t>
            </w:r>
          </w:p>
        </w:tc>
        <w:tc>
          <w:tcPr>
            <w:tcW w:w="90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25</w:t>
            </w:r>
          </w:p>
        </w:tc>
        <w:tc>
          <w:tcPr>
            <w:tcW w:w="117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99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647</w:t>
            </w:r>
          </w:p>
        </w:tc>
        <w:tc>
          <w:tcPr>
            <w:tcW w:w="90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w:t>
            </w:r>
          </w:p>
        </w:tc>
        <w:tc>
          <w:tcPr>
            <w:tcW w:w="990" w:type="dxa"/>
            <w:tcBorders>
              <w:top w:val="nil"/>
              <w:left w:val="nil"/>
              <w:bottom w:val="nil"/>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70</w:t>
            </w:r>
          </w:p>
        </w:tc>
        <w:tc>
          <w:tcPr>
            <w:tcW w:w="1710" w:type="dxa"/>
            <w:tcBorders>
              <w:top w:val="single" w:sz="4" w:space="0" w:color="auto"/>
              <w:left w:val="nil"/>
              <w:bottom w:val="nil"/>
              <w:right w:val="single" w:sz="4" w:space="0" w:color="000000"/>
            </w:tcBorders>
            <w:shd w:val="clear" w:color="000000" w:fill="FFFFFF"/>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Inhand qty 705 Pcs</w:t>
            </w:r>
          </w:p>
        </w:tc>
      </w:tr>
      <w:tr w:rsidR="00A95A59" w:rsidRPr="00A95A59" w:rsidTr="0066535C">
        <w:trPr>
          <w:trHeight w:val="315"/>
        </w:trPr>
        <w:tc>
          <w:tcPr>
            <w:tcW w:w="3686" w:type="dxa"/>
            <w:gridSpan w:val="4"/>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Total:</w:t>
            </w:r>
          </w:p>
        </w:tc>
        <w:tc>
          <w:tcPr>
            <w:tcW w:w="90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183847</w:t>
            </w:r>
          </w:p>
        </w:tc>
        <w:tc>
          <w:tcPr>
            <w:tcW w:w="90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327</w:t>
            </w:r>
          </w:p>
        </w:tc>
        <w:tc>
          <w:tcPr>
            <w:tcW w:w="117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1020</w:t>
            </w:r>
          </w:p>
        </w:tc>
        <w:tc>
          <w:tcPr>
            <w:tcW w:w="99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11458</w:t>
            </w:r>
          </w:p>
        </w:tc>
        <w:tc>
          <w:tcPr>
            <w:tcW w:w="90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100</w:t>
            </w:r>
          </w:p>
        </w:tc>
        <w:tc>
          <w:tcPr>
            <w:tcW w:w="990" w:type="dxa"/>
            <w:tcBorders>
              <w:top w:val="single" w:sz="8" w:space="0" w:color="auto"/>
              <w:left w:val="nil"/>
              <w:bottom w:val="single" w:sz="8" w:space="0" w:color="auto"/>
              <w:right w:val="single" w:sz="4" w:space="0" w:color="auto"/>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1490</w:t>
            </w:r>
          </w:p>
        </w:tc>
        <w:tc>
          <w:tcPr>
            <w:tcW w:w="1710" w:type="dxa"/>
            <w:tcBorders>
              <w:top w:val="single" w:sz="8" w:space="0" w:color="auto"/>
              <w:left w:val="nil"/>
              <w:bottom w:val="single" w:sz="8" w:space="0" w:color="auto"/>
              <w:right w:val="single" w:sz="8" w:space="0" w:color="000000"/>
            </w:tcBorders>
            <w:shd w:val="clear" w:color="000000" w:fill="FFFFFF"/>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sz w:val="20"/>
                <w:szCs w:val="20"/>
              </w:rPr>
            </w:pPr>
            <w:r w:rsidRPr="00A95A59">
              <w:rPr>
                <w:rFonts w:ascii="Times New Roman" w:eastAsia="Times New Roman" w:hAnsi="Times New Roman" w:cs="Times New Roman"/>
                <w:color w:val="000000"/>
                <w:sz w:val="20"/>
                <w:szCs w:val="20"/>
              </w:rPr>
              <w:t> </w:t>
            </w:r>
          </w:p>
        </w:tc>
      </w:tr>
    </w:tbl>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p w:rsidR="00A95A59" w:rsidRPr="00A95A59" w:rsidRDefault="00A95A59" w:rsidP="00A95A59">
      <w:pPr>
        <w:keepNext/>
        <w:keepLines/>
        <w:spacing w:before="200" w:after="0"/>
        <w:ind w:left="360"/>
        <w:jc w:val="center"/>
        <w:outlineLvl w:val="1"/>
        <w:rPr>
          <w:rFonts w:ascii="Cambria" w:eastAsia="Times New Roman" w:hAnsi="Cambria" w:cs="Vrinda"/>
          <w:b/>
          <w:bCs/>
          <w:color w:val="4F81BD"/>
          <w:sz w:val="26"/>
          <w:szCs w:val="26"/>
          <w:lang w:val="en-GB"/>
        </w:rPr>
      </w:pPr>
      <w:bookmarkStart w:id="162" w:name="_Toc341888494"/>
      <w:bookmarkStart w:id="163" w:name="_Toc342728104"/>
      <w:r w:rsidRPr="00A95A59">
        <w:rPr>
          <w:rFonts w:ascii="Cambria" w:eastAsia="Times New Roman" w:hAnsi="Cambria" w:cs="Vrinda"/>
          <w:b/>
          <w:bCs/>
          <w:color w:val="4F81BD"/>
          <w:sz w:val="26"/>
          <w:szCs w:val="26"/>
          <w:lang w:val="en-GB"/>
        </w:rPr>
        <w:lastRenderedPageBreak/>
        <w:t>5.12 Thread Consumption Sheet</w:t>
      </w:r>
      <w:bookmarkEnd w:id="162"/>
      <w:bookmarkEnd w:id="163"/>
    </w:p>
    <w:p w:rsidR="00A95A59" w:rsidRPr="00A95A59" w:rsidRDefault="00A95A59" w:rsidP="00A95A59">
      <w:pPr>
        <w:spacing w:after="0" w:line="360" w:lineRule="auto"/>
        <w:jc w:val="center"/>
        <w:rPr>
          <w:rFonts w:ascii="Times New Roman" w:eastAsia="Calibri" w:hAnsi="Times New Roman" w:cs="Times New Roman"/>
          <w:b/>
          <w:color w:val="1D1B11"/>
          <w:sz w:val="24"/>
          <w:szCs w:val="24"/>
          <w:lang w:val="en-GB"/>
        </w:rPr>
      </w:pPr>
    </w:p>
    <w:tbl>
      <w:tblPr>
        <w:tblW w:w="10147" w:type="dxa"/>
        <w:tblInd w:w="-383" w:type="dxa"/>
        <w:tblLook w:val="04A0"/>
      </w:tblPr>
      <w:tblGrid>
        <w:gridCol w:w="1240"/>
        <w:gridCol w:w="1831"/>
        <w:gridCol w:w="289"/>
        <w:gridCol w:w="960"/>
        <w:gridCol w:w="1110"/>
        <w:gridCol w:w="1110"/>
        <w:gridCol w:w="1120"/>
        <w:gridCol w:w="850"/>
        <w:gridCol w:w="1637"/>
      </w:tblGrid>
      <w:tr w:rsidR="00A95A59" w:rsidRPr="00A95A59" w:rsidTr="0066535C">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jc w:val="right"/>
              <w:rPr>
                <w:rFonts w:ascii="Calibri" w:eastAsia="Times New Roman" w:hAnsi="Calibri" w:cs="Calibri"/>
                <w:color w:val="000000"/>
              </w:rPr>
            </w:pPr>
            <w:r w:rsidRPr="00A95A59">
              <w:rPr>
                <w:rFonts w:ascii="Calibri" w:eastAsia="Times New Roman" w:hAnsi="Calibri" w:cs="Calibri"/>
                <w:color w:val="000000"/>
              </w:rPr>
              <w:t>Buyer:</w:t>
            </w:r>
          </w:p>
        </w:tc>
        <w:tc>
          <w:tcPr>
            <w:tcW w:w="2120"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H &amp; M </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jc w:val="right"/>
              <w:rPr>
                <w:rFonts w:ascii="Calibri" w:eastAsia="Times New Roman" w:hAnsi="Calibri" w:cs="Calibri"/>
                <w:color w:val="000000"/>
              </w:rPr>
            </w:pPr>
            <w:r w:rsidRPr="00A95A59">
              <w:rPr>
                <w:rFonts w:ascii="Calibri" w:eastAsia="Times New Roman" w:hAnsi="Calibri" w:cs="Calibri"/>
                <w:color w:val="000000"/>
              </w:rPr>
              <w:t>Item</w:t>
            </w:r>
          </w:p>
        </w:tc>
        <w:tc>
          <w:tcPr>
            <w:tcW w:w="2220"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Basic T-shirt</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rsidR="00A95A59" w:rsidRPr="00A95A59" w:rsidRDefault="00A95A59" w:rsidP="00A95A59">
            <w:pPr>
              <w:spacing w:after="0" w:line="240" w:lineRule="auto"/>
              <w:jc w:val="right"/>
              <w:rPr>
                <w:rFonts w:ascii="Calibri" w:eastAsia="Times New Roman" w:hAnsi="Calibri" w:cs="Calibri"/>
                <w:color w:val="000000"/>
              </w:rPr>
            </w:pPr>
            <w:r w:rsidRPr="00A95A59">
              <w:rPr>
                <w:rFonts w:ascii="Calibri" w:eastAsia="Times New Roman" w:hAnsi="Calibri" w:cs="Calibri"/>
                <w:color w:val="000000"/>
              </w:rPr>
              <w:t>Order No:</w:t>
            </w:r>
          </w:p>
        </w:tc>
        <w:tc>
          <w:tcPr>
            <w:tcW w:w="248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00912 </w:t>
            </w:r>
          </w:p>
        </w:tc>
      </w:tr>
      <w:tr w:rsidR="00A95A59" w:rsidRPr="00A95A59" w:rsidTr="0066535C">
        <w:trPr>
          <w:trHeight w:val="300"/>
        </w:trPr>
        <w:tc>
          <w:tcPr>
            <w:tcW w:w="124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831"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289"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11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11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12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850"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nil"/>
              <w:right w:val="nil"/>
            </w:tcBorders>
            <w:shd w:val="clear" w:color="000000" w:fill="FFFFFF"/>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 </w:t>
            </w:r>
          </w:p>
        </w:tc>
      </w:tr>
      <w:tr w:rsidR="00A95A59" w:rsidRPr="00A95A59" w:rsidTr="0066535C">
        <w:trPr>
          <w:trHeight w:val="600"/>
        </w:trPr>
        <w:tc>
          <w:tcPr>
            <w:tcW w:w="1240" w:type="dxa"/>
            <w:tcBorders>
              <w:top w:val="single" w:sz="4" w:space="0" w:color="auto"/>
              <w:left w:val="single" w:sz="4" w:space="0" w:color="auto"/>
              <w:bottom w:val="single" w:sz="4" w:space="0" w:color="auto"/>
              <w:right w:val="single" w:sz="4" w:space="0" w:color="auto"/>
            </w:tcBorders>
            <w:shd w:val="clear" w:color="000000" w:fill="E6B9B8"/>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M/C</w:t>
            </w:r>
          </w:p>
        </w:tc>
        <w:tc>
          <w:tcPr>
            <w:tcW w:w="1831" w:type="dxa"/>
            <w:tcBorders>
              <w:top w:val="single" w:sz="4" w:space="0" w:color="auto"/>
              <w:left w:val="nil"/>
              <w:bottom w:val="single" w:sz="4" w:space="0" w:color="auto"/>
              <w:right w:val="single" w:sz="4" w:space="0" w:color="auto"/>
            </w:tcBorders>
            <w:shd w:val="clear" w:color="000000" w:fill="E6B9B8"/>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Color</w:t>
            </w:r>
          </w:p>
        </w:tc>
        <w:tc>
          <w:tcPr>
            <w:tcW w:w="2359" w:type="dxa"/>
            <w:gridSpan w:val="3"/>
            <w:tcBorders>
              <w:top w:val="single" w:sz="4" w:space="0" w:color="auto"/>
              <w:left w:val="nil"/>
              <w:bottom w:val="single" w:sz="4" w:space="0" w:color="auto"/>
              <w:right w:val="single" w:sz="4" w:space="0" w:color="000000"/>
            </w:tcBorders>
            <w:shd w:val="clear" w:color="000000" w:fill="E6B9B8"/>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Particular</w:t>
            </w:r>
          </w:p>
        </w:tc>
        <w:tc>
          <w:tcPr>
            <w:tcW w:w="2230" w:type="dxa"/>
            <w:gridSpan w:val="2"/>
            <w:tcBorders>
              <w:top w:val="single" w:sz="4" w:space="0" w:color="auto"/>
              <w:left w:val="nil"/>
              <w:bottom w:val="single" w:sz="4" w:space="0" w:color="auto"/>
              <w:right w:val="single" w:sz="4" w:space="0" w:color="000000"/>
            </w:tcBorders>
            <w:shd w:val="clear" w:color="000000" w:fill="E6B9B8"/>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Measure</w:t>
            </w:r>
          </w:p>
        </w:tc>
        <w:tc>
          <w:tcPr>
            <w:tcW w:w="850" w:type="dxa"/>
            <w:tcBorders>
              <w:top w:val="single" w:sz="4" w:space="0" w:color="auto"/>
              <w:left w:val="nil"/>
              <w:bottom w:val="single" w:sz="4" w:space="0" w:color="auto"/>
              <w:right w:val="single" w:sz="4" w:space="0" w:color="auto"/>
            </w:tcBorders>
            <w:shd w:val="clear" w:color="000000" w:fill="E6B9B8"/>
            <w:noWrap/>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Repeat</w:t>
            </w:r>
          </w:p>
        </w:tc>
        <w:tc>
          <w:tcPr>
            <w:tcW w:w="1637" w:type="dxa"/>
            <w:tcBorders>
              <w:top w:val="single" w:sz="4" w:space="0" w:color="auto"/>
              <w:left w:val="nil"/>
              <w:bottom w:val="single" w:sz="4" w:space="0" w:color="auto"/>
              <w:right w:val="single" w:sz="4" w:space="0" w:color="auto"/>
            </w:tcBorders>
            <w:shd w:val="clear" w:color="000000" w:fill="E6B9B8"/>
            <w:vAlign w:val="center"/>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Consumption in Inch</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O/L  (4N)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Shoulder Joint</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(4"+3) x 2 x 18</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252</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F/L (3N)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Neck piping</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23 x 1 x 19</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437</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Neck rib tack</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8 x 1 x 2.5</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20</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O/L (4N)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Neck rib joint</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23 x 1 x 18</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414</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Sleeve gatering</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18 x 1 x 2.5</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45</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Level joint</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5 x 1 x 2.5</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12.5</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O/L (4N)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Sleeve joint</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24 x 2 x 18</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864</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F/L (3N)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Sleeve hem</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14 x 2 x 19</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532</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O/L (4N)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Side seam</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41 x 2 x 18</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1476</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Sleeve in tack</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 x 2 x 2.5</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20</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SN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Sleeve top tack</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 x 2 x 2.5</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20</w:t>
            </w:r>
          </w:p>
        </w:tc>
      </w:tr>
      <w:tr w:rsidR="00A95A59" w:rsidRPr="00A95A59" w:rsidTr="0066535C">
        <w:trPr>
          <w:trHeight w:val="300"/>
        </w:trPr>
        <w:tc>
          <w:tcPr>
            <w:tcW w:w="1240" w:type="dxa"/>
            <w:tcBorders>
              <w:top w:val="nil"/>
              <w:left w:val="single" w:sz="4" w:space="0" w:color="auto"/>
              <w:bottom w:val="single" w:sz="4" w:space="0" w:color="auto"/>
              <w:right w:val="single" w:sz="4" w:space="0" w:color="auto"/>
            </w:tcBorders>
            <w:shd w:val="clear" w:color="000000" w:fill="8DB4E3"/>
            <w:noWrap/>
            <w:vAlign w:val="bottom"/>
            <w:hideMark/>
          </w:tcPr>
          <w:p w:rsidR="00A95A59" w:rsidRPr="00A95A59" w:rsidRDefault="00A95A59" w:rsidP="00A95A59">
            <w:pPr>
              <w:spacing w:after="0" w:line="240" w:lineRule="auto"/>
              <w:rPr>
                <w:rFonts w:ascii="Calibri" w:eastAsia="Times New Roman" w:hAnsi="Calibri" w:cs="Calibri"/>
                <w:color w:val="000000"/>
              </w:rPr>
            </w:pPr>
            <w:r w:rsidRPr="00A95A59">
              <w:rPr>
                <w:rFonts w:ascii="Calibri" w:eastAsia="Times New Roman" w:hAnsi="Calibri" w:cs="Calibri"/>
                <w:color w:val="000000"/>
              </w:rPr>
              <w:t>F/L (3N)</w:t>
            </w:r>
          </w:p>
        </w:tc>
        <w:tc>
          <w:tcPr>
            <w:tcW w:w="18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Red</w:t>
            </w:r>
          </w:p>
        </w:tc>
        <w:tc>
          <w:tcPr>
            <w:tcW w:w="2359" w:type="dxa"/>
            <w:gridSpan w:val="3"/>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Body hem</w:t>
            </w:r>
          </w:p>
        </w:tc>
        <w:tc>
          <w:tcPr>
            <w:tcW w:w="2230" w:type="dxa"/>
            <w:gridSpan w:val="2"/>
            <w:tcBorders>
              <w:top w:val="single" w:sz="4" w:space="0" w:color="auto"/>
              <w:left w:val="nil"/>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40 x 1 x 19</w:t>
            </w:r>
          </w:p>
        </w:tc>
        <w:tc>
          <w:tcPr>
            <w:tcW w:w="850"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 </w:t>
            </w:r>
          </w:p>
        </w:tc>
        <w:tc>
          <w:tcPr>
            <w:tcW w:w="1637"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240" w:lineRule="auto"/>
              <w:jc w:val="center"/>
              <w:rPr>
                <w:rFonts w:ascii="Calibri" w:eastAsia="Times New Roman" w:hAnsi="Calibri" w:cs="Calibri"/>
                <w:color w:val="000000"/>
              </w:rPr>
            </w:pPr>
            <w:r w:rsidRPr="00A95A59">
              <w:rPr>
                <w:rFonts w:ascii="Calibri" w:eastAsia="Times New Roman" w:hAnsi="Calibri" w:cs="Calibri"/>
                <w:color w:val="000000"/>
              </w:rPr>
              <w:t>760</w:t>
            </w:r>
          </w:p>
        </w:tc>
      </w:tr>
    </w:tbl>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rPr>
          <w:rFonts w:ascii="Times New Roman" w:eastAsia="Calibri" w:hAnsi="Times New Roman" w:cs="Times New Roman"/>
          <w:color w:val="1D1B11"/>
          <w:sz w:val="24"/>
          <w:szCs w:val="24"/>
          <w:lang w:val="en-GB"/>
        </w:rPr>
      </w:pPr>
    </w:p>
    <w:tbl>
      <w:tblPr>
        <w:tblW w:w="8884" w:type="dxa"/>
        <w:jc w:val="center"/>
        <w:tblInd w:w="93" w:type="dxa"/>
        <w:tblLook w:val="04A0"/>
      </w:tblPr>
      <w:tblGrid>
        <w:gridCol w:w="6275"/>
        <w:gridCol w:w="1377"/>
        <w:gridCol w:w="1232"/>
      </w:tblGrid>
      <w:tr w:rsidR="00A95A59" w:rsidRPr="00A95A59" w:rsidTr="0066535C">
        <w:trPr>
          <w:trHeight w:val="359"/>
          <w:jc w:val="center"/>
        </w:trPr>
        <w:tc>
          <w:tcPr>
            <w:tcW w:w="8884"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xml:space="preserve">Calculation </w:t>
            </w:r>
          </w:p>
        </w:tc>
      </w:tr>
      <w:tr w:rsidR="00A95A59" w:rsidRPr="00A95A59" w:rsidTr="0066535C">
        <w:trPr>
          <w:trHeight w:val="359"/>
          <w:jc w:val="center"/>
        </w:trPr>
        <w:tc>
          <w:tcPr>
            <w:tcW w:w="6275" w:type="dxa"/>
            <w:tcBorders>
              <w:top w:val="nil"/>
              <w:left w:val="single" w:sz="4" w:space="0" w:color="auto"/>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Total Red Color thread need=</w:t>
            </w:r>
          </w:p>
        </w:tc>
        <w:tc>
          <w:tcPr>
            <w:tcW w:w="1377" w:type="dxa"/>
            <w:tcBorders>
              <w:top w:val="nil"/>
              <w:left w:val="nil"/>
              <w:bottom w:val="single" w:sz="4" w:space="0" w:color="auto"/>
              <w:right w:val="single" w:sz="4" w:space="0" w:color="000000"/>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4852.5</w:t>
            </w:r>
          </w:p>
        </w:tc>
        <w:tc>
          <w:tcPr>
            <w:tcW w:w="1231"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Inch</w:t>
            </w:r>
          </w:p>
        </w:tc>
      </w:tr>
      <w:tr w:rsidR="00A95A59" w:rsidRPr="00A95A59" w:rsidTr="0066535C">
        <w:trPr>
          <w:trHeight w:val="359"/>
          <w:jc w:val="center"/>
        </w:trPr>
        <w:tc>
          <w:tcPr>
            <w:tcW w:w="6275" w:type="dxa"/>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 </w:t>
            </w:r>
          </w:p>
        </w:tc>
        <w:tc>
          <w:tcPr>
            <w:tcW w:w="1377" w:type="dxa"/>
            <w:tcBorders>
              <w:top w:val="single" w:sz="4" w:space="0" w:color="auto"/>
              <w:left w:val="nil"/>
              <w:bottom w:val="single" w:sz="4" w:space="0" w:color="auto"/>
              <w:right w:val="single" w:sz="4" w:space="0" w:color="000000"/>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123.25</w:t>
            </w:r>
          </w:p>
        </w:tc>
        <w:tc>
          <w:tcPr>
            <w:tcW w:w="1231"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Meter</w:t>
            </w:r>
          </w:p>
        </w:tc>
      </w:tr>
      <w:tr w:rsidR="00A95A59" w:rsidRPr="00A95A59" w:rsidTr="0066535C">
        <w:trPr>
          <w:trHeight w:val="359"/>
          <w:jc w:val="center"/>
        </w:trPr>
        <w:tc>
          <w:tcPr>
            <w:tcW w:w="6275" w:type="dxa"/>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with (+20% allowance)</w:t>
            </w:r>
          </w:p>
        </w:tc>
        <w:tc>
          <w:tcPr>
            <w:tcW w:w="1377" w:type="dxa"/>
            <w:tcBorders>
              <w:top w:val="single" w:sz="4" w:space="0" w:color="auto"/>
              <w:left w:val="nil"/>
              <w:bottom w:val="single" w:sz="4" w:space="0" w:color="auto"/>
              <w:right w:val="single" w:sz="4" w:space="0" w:color="000000"/>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147.90</w:t>
            </w:r>
          </w:p>
        </w:tc>
        <w:tc>
          <w:tcPr>
            <w:tcW w:w="1231" w:type="dxa"/>
            <w:tcBorders>
              <w:top w:val="nil"/>
              <w:left w:val="nil"/>
              <w:bottom w:val="single" w:sz="4" w:space="0" w:color="auto"/>
              <w:right w:val="single" w:sz="4" w:space="0" w:color="auto"/>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Meter</w:t>
            </w:r>
          </w:p>
        </w:tc>
      </w:tr>
      <w:tr w:rsidR="00A95A59" w:rsidRPr="00A95A59" w:rsidTr="0066535C">
        <w:trPr>
          <w:trHeight w:val="359"/>
          <w:jc w:val="center"/>
        </w:trPr>
        <w:tc>
          <w:tcPr>
            <w:tcW w:w="6275" w:type="dxa"/>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Total =</w:t>
            </w:r>
          </w:p>
        </w:tc>
        <w:tc>
          <w:tcPr>
            <w:tcW w:w="1377" w:type="dxa"/>
            <w:tcBorders>
              <w:top w:val="single" w:sz="4" w:space="0" w:color="auto"/>
              <w:left w:val="nil"/>
              <w:bottom w:val="single" w:sz="4" w:space="0" w:color="auto"/>
              <w:right w:val="single" w:sz="4" w:space="0" w:color="000000"/>
            </w:tcBorders>
            <w:shd w:val="clear" w:color="000000" w:fill="F2F2F2"/>
            <w:noWrap/>
            <w:vAlign w:val="center"/>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147.90</w:t>
            </w:r>
          </w:p>
        </w:tc>
        <w:tc>
          <w:tcPr>
            <w:tcW w:w="1231" w:type="dxa"/>
            <w:tcBorders>
              <w:top w:val="nil"/>
              <w:left w:val="nil"/>
              <w:bottom w:val="single" w:sz="4" w:space="0" w:color="auto"/>
              <w:right w:val="single" w:sz="4" w:space="0" w:color="auto"/>
            </w:tcBorders>
            <w:shd w:val="clear" w:color="000000" w:fill="F2F2F2"/>
            <w:noWrap/>
            <w:vAlign w:val="bottom"/>
            <w:hideMark/>
          </w:tcPr>
          <w:p w:rsidR="00A95A59" w:rsidRPr="00A95A59" w:rsidRDefault="00A95A59" w:rsidP="00A95A59">
            <w:pPr>
              <w:spacing w:after="0" w:line="360" w:lineRule="auto"/>
              <w:jc w:val="center"/>
              <w:rPr>
                <w:rFonts w:ascii="Times New Roman" w:eastAsia="Times New Roman" w:hAnsi="Times New Roman" w:cs="Times New Roman"/>
                <w:color w:val="000000"/>
              </w:rPr>
            </w:pPr>
            <w:r w:rsidRPr="00A95A59">
              <w:rPr>
                <w:rFonts w:ascii="Times New Roman" w:eastAsia="Times New Roman" w:hAnsi="Times New Roman" w:cs="Times New Roman"/>
                <w:color w:val="000000"/>
              </w:rPr>
              <w:t>Meter</w:t>
            </w:r>
          </w:p>
        </w:tc>
      </w:tr>
    </w:tbl>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b/>
          <w:color w:val="1D1B11"/>
          <w:sz w:val="24"/>
          <w:szCs w:val="24"/>
          <w:lang w:val="en-GB"/>
        </w:rPr>
      </w:pPr>
      <w:r w:rsidRPr="00A95A59">
        <w:rPr>
          <w:rFonts w:ascii="Times New Roman" w:eastAsia="Calibri" w:hAnsi="Times New Roman" w:cs="Times New Roman"/>
          <w:b/>
          <w:color w:val="1D1B11"/>
          <w:sz w:val="24"/>
          <w:szCs w:val="24"/>
          <w:lang w:val="en-GB"/>
        </w:rPr>
        <w:t xml:space="preserve">Calculation formula: </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1D1B11"/>
          <w:sz w:val="24"/>
          <w:szCs w:val="24"/>
          <w:lang w:val="en-GB" w:bidi="bn-BD"/>
        </w:rPr>
      </w:pPr>
    </w:p>
    <w:p w:rsidR="00A95A59" w:rsidRPr="00A95A59" w:rsidRDefault="00A95A59" w:rsidP="00A95A59">
      <w:pPr>
        <w:numPr>
          <w:ilvl w:val="0"/>
          <w:numId w:val="11"/>
        </w:numPr>
        <w:autoSpaceDE w:val="0"/>
        <w:autoSpaceDN w:val="0"/>
        <w:adjustRightInd w:val="0"/>
        <w:spacing w:after="0" w:line="360" w:lineRule="auto"/>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Standard Minutes Value (SMV) = Observe Time × Rating +15% (Allowance) </w:t>
      </w: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rPr>
      </w:pPr>
    </w:p>
    <w:p w:rsidR="00A95A59" w:rsidRPr="00A95A59" w:rsidRDefault="00A95A59" w:rsidP="00A95A59">
      <w:pPr>
        <w:numPr>
          <w:ilvl w:val="0"/>
          <w:numId w:val="11"/>
        </w:numPr>
        <w:autoSpaceDE w:val="0"/>
        <w:autoSpaceDN w:val="0"/>
        <w:adjustRightInd w:val="0"/>
        <w:spacing w:after="0" w:line="360" w:lineRule="auto"/>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Worker Potential Production Pcs/Hr = </w:t>
      </w:r>
      <m:oMath>
        <m:f>
          <m:fPr>
            <m:ctrlPr>
              <w:rPr>
                <w:rFonts w:ascii="Cambria Math" w:eastAsia="Calibri" w:hAnsi="Times New Roman" w:cs="Times New Roman"/>
                <w:color w:val="000000"/>
                <w:sz w:val="24"/>
                <w:szCs w:val="24"/>
              </w:rPr>
            </m:ctrlPr>
          </m:fPr>
          <m:num>
            <m:r>
              <m:rPr>
                <m:sty m:val="p"/>
              </m:rPr>
              <w:rPr>
                <w:rFonts w:ascii="Cambria Math" w:eastAsia="Calibri" w:hAnsi="Times New Roman" w:cs="Times New Roman"/>
                <w:color w:val="000000"/>
                <w:sz w:val="24"/>
                <w:szCs w:val="24"/>
              </w:rPr>
              <m:t>60</m:t>
            </m:r>
          </m:num>
          <m:den>
            <m:r>
              <m:rPr>
                <m:sty m:val="p"/>
              </m:rPr>
              <w:rPr>
                <w:rFonts w:ascii="Cambria Math" w:eastAsia="Calibri" w:hAnsi="Cambria Math" w:cs="Times New Roman"/>
                <w:color w:val="000000"/>
                <w:sz w:val="24"/>
                <w:szCs w:val="24"/>
              </w:rPr>
              <m:t>BMV</m:t>
            </m:r>
          </m:den>
        </m:f>
      </m:oMath>
      <w:r w:rsidRPr="00A95A59">
        <w:rPr>
          <w:rFonts w:ascii="Times New Roman" w:eastAsia="Calibri" w:hAnsi="Times New Roman" w:cs="Times New Roman"/>
          <w:color w:val="000000"/>
          <w:sz w:val="24"/>
          <w:szCs w:val="24"/>
        </w:rPr>
        <w:t xml:space="preserve">    (Basic Time = BMV= Basic Minute Value) </w:t>
      </w: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numPr>
          <w:ilvl w:val="0"/>
          <w:numId w:val="11"/>
        </w:numPr>
        <w:autoSpaceDE w:val="0"/>
        <w:autoSpaceDN w:val="0"/>
        <w:adjustRightInd w:val="0"/>
        <w:spacing w:after="0" w:line="360" w:lineRule="auto"/>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Productivity Gap%= </w:t>
      </w:r>
      <m:oMath>
        <m:f>
          <m:fPr>
            <m:ctrlPr>
              <w:rPr>
                <w:rFonts w:ascii="Cambria Math" w:eastAsia="Calibri" w:hAnsi="Times New Roman" w:cs="Times New Roman"/>
                <w:color w:val="000000"/>
                <w:sz w:val="24"/>
                <w:szCs w:val="24"/>
              </w:rPr>
            </m:ctrlPr>
          </m:fPr>
          <m:num>
            <m:r>
              <m:rPr>
                <m:sty m:val="p"/>
              </m:rPr>
              <w:rPr>
                <w:rFonts w:ascii="Cambria Math" w:eastAsia="Calibri" w:hAnsi="Times New Roman" w:cs="Times New Roman"/>
                <w:color w:val="000000"/>
                <w:sz w:val="24"/>
                <w:szCs w:val="24"/>
              </w:rPr>
              <m:t xml:space="preserve">Worker Potential Production Pcs/Hr </m:t>
            </m:r>
            <m:r>
              <m:rPr>
                <m:sty m:val="p"/>
              </m:rPr>
              <w:rPr>
                <w:rFonts w:ascii="Cambria Math" w:eastAsia="Calibri" w:hAnsi="Cambria Math" w:cs="Times New Roman"/>
                <w:color w:val="000000"/>
                <w:sz w:val="24"/>
                <w:szCs w:val="24"/>
              </w:rPr>
              <m:t>-</m:t>
            </m:r>
            <m:r>
              <m:rPr>
                <m:sty m:val="p"/>
              </m:rPr>
              <w:rPr>
                <w:rFonts w:ascii="Cambria Math" w:eastAsia="Calibri" w:hAnsi="Times New Roman" w:cs="Times New Roman"/>
                <w:color w:val="000000"/>
                <w:sz w:val="24"/>
                <w:szCs w:val="24"/>
              </w:rPr>
              <m:t xml:space="preserve"> Current Production Pcs/Hr</m:t>
            </m:r>
          </m:num>
          <m:den>
            <m:r>
              <m:rPr>
                <m:sty m:val="p"/>
              </m:rPr>
              <w:rPr>
                <w:rFonts w:ascii="Cambria Math" w:eastAsia="Calibri" w:hAnsi="Times New Roman" w:cs="Times New Roman"/>
                <w:color w:val="000000"/>
                <w:sz w:val="24"/>
                <w:szCs w:val="24"/>
              </w:rPr>
              <m:t>Current Production Pcs/Hr</m:t>
            </m:r>
          </m:den>
        </m:f>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m:t>
        </m:r>
        <m:r>
          <m:rPr>
            <m:sty m:val="p"/>
          </m:rPr>
          <w:rPr>
            <w:rFonts w:ascii="Cambria Math" w:eastAsia="Calibri" w:hAnsi="Times New Roman" w:cs="Times New Roman"/>
            <w:color w:val="000000"/>
            <w:sz w:val="24"/>
            <w:szCs w:val="24"/>
          </w:rPr>
          <m:t>100</m:t>
        </m:r>
      </m:oMath>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720" w:hanging="360"/>
        <w:jc w:val="both"/>
        <w:rPr>
          <w:rFonts w:ascii="Times New Roman" w:eastAsia="Calibri" w:hAnsi="Times New Roman" w:cs="Times New Roman"/>
          <w:color w:val="000000"/>
          <w:sz w:val="24"/>
          <w:szCs w:val="24"/>
        </w:rPr>
      </w:pPr>
    </w:p>
    <w:p w:rsidR="00A95A59" w:rsidRPr="00A95A59" w:rsidRDefault="00A95A59" w:rsidP="00A95A59">
      <w:pPr>
        <w:numPr>
          <w:ilvl w:val="0"/>
          <w:numId w:val="12"/>
        </w:numPr>
        <w:autoSpaceDE w:val="0"/>
        <w:autoSpaceDN w:val="0"/>
        <w:adjustRightInd w:val="0"/>
        <w:spacing w:after="0" w:line="360" w:lineRule="auto"/>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Target (Average) = </w:t>
      </w:r>
      <m:oMath>
        <m:f>
          <m:fPr>
            <m:ctrlPr>
              <w:rPr>
                <w:rFonts w:ascii="Cambria Math" w:eastAsia="Calibri" w:hAnsi="Times New Roman" w:cs="Times New Roman"/>
                <w:color w:val="000000"/>
                <w:sz w:val="24"/>
                <w:szCs w:val="24"/>
              </w:rPr>
            </m:ctrlPr>
          </m:fPr>
          <m:num>
            <m:r>
              <m:rPr>
                <m:sty m:val="p"/>
              </m:rPr>
              <w:rPr>
                <w:rFonts w:ascii="Cambria Math" w:eastAsia="Calibri" w:hAnsi="Cambria Math" w:cs="Times New Roman"/>
                <w:color w:val="000000"/>
                <w:sz w:val="24"/>
                <w:szCs w:val="24"/>
              </w:rPr>
              <m:t>Manpower</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10(</m:t>
            </m:r>
            <m:r>
              <m:rPr>
                <m:sty m:val="p"/>
              </m:rPr>
              <w:rPr>
                <w:rFonts w:ascii="Cambria Math" w:eastAsia="Calibri" w:hAnsi="Cambria Math" w:cs="Times New Roman"/>
                <w:color w:val="000000"/>
                <w:sz w:val="24"/>
                <w:szCs w:val="24"/>
              </w:rPr>
              <m:t>daily</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working</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Hours</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60</m:t>
            </m:r>
          </m:num>
          <m:den>
            <m:r>
              <m:rPr>
                <m:sty m:val="p"/>
              </m:rPr>
              <w:rPr>
                <w:rFonts w:ascii="Cambria Math" w:eastAsia="Calibri" w:hAnsi="Cambria Math" w:cs="Times New Roman"/>
                <w:color w:val="000000"/>
                <w:sz w:val="24"/>
                <w:szCs w:val="24"/>
              </w:rPr>
              <m:t>SMV</m:t>
            </m:r>
          </m:den>
        </m:f>
        <m:r>
          <m:rPr>
            <m:sty m:val="p"/>
          </m:rPr>
          <w:rPr>
            <w:rFonts w:ascii="Cambria Math" w:eastAsia="Calibri" w:hAnsi="Times New Roman" w:cs="Times New Roman"/>
            <w:color w:val="000000"/>
            <w:sz w:val="24"/>
            <w:szCs w:val="24"/>
          </w:rPr>
          <m:t xml:space="preserve"> </m:t>
        </m:r>
        <m:r>
          <m:rPr>
            <m:sty m:val="p"/>
          </m:rPr>
          <w:rPr>
            <w:rFonts w:ascii="Cambria Math" w:eastAsia="Calibri" w:hAnsi="Times New Roman" w:cs="Times New Roman"/>
            <w:color w:val="000000"/>
            <w:sz w:val="24"/>
            <w:szCs w:val="24"/>
          </w:rPr>
          <m:t>×</m:t>
        </m:r>
        <m:r>
          <m:rPr>
            <m:sty m:val="p"/>
          </m:rPr>
          <w:rPr>
            <w:rFonts w:ascii="Cambria Math" w:eastAsia="Calibri" w:hAnsi="Cambria Math" w:cs="Times New Roman"/>
            <w:color w:val="000000"/>
            <w:sz w:val="24"/>
            <w:szCs w:val="24"/>
          </w:rPr>
          <m:t>Average</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efficiency</m:t>
        </m:r>
        <m:r>
          <m:rPr>
            <m:sty m:val="p"/>
          </m:rPr>
          <w:rPr>
            <w:rFonts w:ascii="Cambria Math" w:eastAsia="Calibri" w:hAnsi="Times New Roman" w:cs="Times New Roman"/>
            <w:color w:val="000000"/>
            <w:sz w:val="24"/>
            <w:szCs w:val="24"/>
          </w:rPr>
          <m:t>%</m:t>
        </m:r>
      </m:oMath>
    </w:p>
    <w:p w:rsidR="00A95A59" w:rsidRPr="00A95A59" w:rsidRDefault="00A95A59" w:rsidP="00A95A59">
      <w:pPr>
        <w:spacing w:after="0" w:line="360" w:lineRule="auto"/>
        <w:ind w:left="360"/>
        <w:jc w:val="both"/>
        <w:rPr>
          <w:rFonts w:ascii="Times New Roman" w:eastAsia="Calibri" w:hAnsi="Times New Roman" w:cs="Times New Roman"/>
          <w:color w:val="1D1B11"/>
          <w:sz w:val="24"/>
          <w:szCs w:val="24"/>
          <w:lang w:val="en-GB"/>
        </w:rPr>
      </w:pPr>
    </w:p>
    <w:p w:rsidR="00A95A59" w:rsidRPr="00A95A59" w:rsidRDefault="00A95A59" w:rsidP="00A95A59">
      <w:pPr>
        <w:autoSpaceDE w:val="0"/>
        <w:autoSpaceDN w:val="0"/>
        <w:adjustRightInd w:val="0"/>
        <w:spacing w:after="0" w:line="360" w:lineRule="auto"/>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numPr>
          <w:ilvl w:val="0"/>
          <w:numId w:val="12"/>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Daily Target = </w:t>
      </w:r>
      <m:oMath>
        <m:f>
          <m:fPr>
            <m:ctrlPr>
              <w:rPr>
                <w:rFonts w:ascii="Cambria Math" w:eastAsia="Calibri" w:hAnsi="Cambria Math" w:cs="Times New Roman"/>
                <w:color w:val="000000"/>
                <w:sz w:val="24"/>
                <w:szCs w:val="24"/>
              </w:rPr>
            </m:ctrlPr>
          </m:fPr>
          <m:num>
            <m:r>
              <m:rPr>
                <m:sty m:val="p"/>
              </m:rPr>
              <w:rPr>
                <w:rFonts w:ascii="Cambria Math" w:eastAsia="Calibri" w:hAnsi="Cambria Math" w:cs="Times New Roman"/>
                <w:color w:val="000000"/>
                <w:sz w:val="24"/>
                <w:szCs w:val="24"/>
              </w:rPr>
              <m:t>Manpower</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10(</m:t>
            </m:r>
            <m:r>
              <m:rPr>
                <m:sty m:val="p"/>
              </m:rPr>
              <w:rPr>
                <w:rFonts w:ascii="Cambria Math" w:eastAsia="Calibri" w:hAnsi="Cambria Math" w:cs="Times New Roman"/>
                <w:color w:val="000000"/>
                <w:sz w:val="24"/>
                <w:szCs w:val="24"/>
              </w:rPr>
              <m:t>Daily</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working</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Hours</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60</m:t>
            </m:r>
          </m:num>
          <m:den>
            <m:r>
              <m:rPr>
                <m:sty m:val="p"/>
              </m:rPr>
              <w:rPr>
                <w:rFonts w:ascii="Cambria Math" w:eastAsia="Calibri" w:hAnsi="Cambria Math" w:cs="Times New Roman"/>
                <w:color w:val="000000"/>
                <w:sz w:val="24"/>
                <w:szCs w:val="24"/>
              </w:rPr>
              <m:t>SMV</m:t>
            </m:r>
          </m:den>
        </m:f>
        <m:r>
          <m:rPr>
            <m:sty m:val="p"/>
          </m:rPr>
          <w:rPr>
            <w:rFonts w:ascii="Cambria Math" w:eastAsia="Calibri" w:hAnsi="Times New Roman" w:cs="Times New Roman"/>
            <w:color w:val="000000"/>
            <w:sz w:val="24"/>
            <w:szCs w:val="24"/>
          </w:rPr>
          <m:t>×</m:t>
        </m:r>
        <m:r>
          <m:rPr>
            <m:sty m:val="p"/>
          </m:rPr>
          <w:rPr>
            <w:rFonts w:ascii="Cambria Math" w:eastAsia="Calibri" w:hAnsi="Cambria Math" w:cs="Times New Roman"/>
            <w:color w:val="000000"/>
            <w:sz w:val="24"/>
            <w:szCs w:val="24"/>
          </w:rPr>
          <m:t>Wanted</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Efficiency</m:t>
        </m:r>
        <m:r>
          <m:rPr>
            <m:sty m:val="p"/>
          </m:rPr>
          <w:rPr>
            <w:rFonts w:ascii="Cambria Math" w:eastAsia="Calibri" w:hAnsi="Times New Roman" w:cs="Times New Roman"/>
            <w:color w:val="000000"/>
            <w:sz w:val="24"/>
            <w:szCs w:val="24"/>
          </w:rPr>
          <m:t>%</m:t>
        </m:r>
      </m:oMath>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autoSpaceDE w:val="0"/>
        <w:autoSpaceDN w:val="0"/>
        <w:adjustRightInd w:val="0"/>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numPr>
          <w:ilvl w:val="0"/>
          <w:numId w:val="12"/>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Efficiency (%) = </w:t>
      </w:r>
      <m:oMath>
        <m:f>
          <m:fPr>
            <m:ctrlPr>
              <w:rPr>
                <w:rFonts w:ascii="Cambria Math" w:eastAsia="Calibri" w:hAnsi="Cambria Math" w:cs="Times New Roman"/>
                <w:color w:val="000000"/>
                <w:sz w:val="24"/>
                <w:szCs w:val="24"/>
              </w:rPr>
            </m:ctrlPr>
          </m:fPr>
          <m:num>
            <m:r>
              <m:rPr>
                <m:sty m:val="p"/>
              </m:rPr>
              <w:rPr>
                <w:rFonts w:ascii="Cambria Math" w:eastAsia="Calibri" w:hAnsi="Cambria Math" w:cs="Times New Roman"/>
                <w:color w:val="000000"/>
                <w:sz w:val="24"/>
                <w:szCs w:val="24"/>
              </w:rPr>
              <m:t>Output</m:t>
            </m:r>
          </m:num>
          <m:den>
            <m:r>
              <m:rPr>
                <m:sty m:val="p"/>
              </m:rPr>
              <w:rPr>
                <w:rFonts w:ascii="Cambria Math" w:eastAsia="Calibri" w:hAnsi="Cambria Math" w:cs="Times New Roman"/>
                <w:color w:val="000000"/>
                <w:sz w:val="24"/>
                <w:szCs w:val="24"/>
              </w:rPr>
              <m:t>Input</m:t>
            </m:r>
          </m:den>
        </m:f>
        <m:r>
          <m:rPr>
            <m:sty m:val="p"/>
          </m:rPr>
          <w:rPr>
            <w:rFonts w:ascii="Cambria Math" w:eastAsia="Calibri" w:hAnsi="Times New Roman" w:cs="Times New Roman"/>
            <w:color w:val="000000"/>
            <w:sz w:val="24"/>
            <w:szCs w:val="24"/>
          </w:rPr>
          <m:t>×</m:t>
        </m:r>
        <m:r>
          <m:rPr>
            <m:sty m:val="p"/>
          </m:rPr>
          <w:rPr>
            <w:rFonts w:ascii="Cambria Math" w:eastAsia="Calibri" w:hAnsi="Times New Roman" w:cs="Times New Roman"/>
            <w:color w:val="000000"/>
            <w:sz w:val="24"/>
            <w:szCs w:val="24"/>
          </w:rPr>
          <m:t>100</m:t>
        </m:r>
      </m:oMath>
      <w:r w:rsidRPr="00A95A59">
        <w:rPr>
          <w:rFonts w:ascii="Times New Roman" w:eastAsia="Calibri" w:hAnsi="Times New Roman" w:cs="Times New Roman"/>
          <w:color w:val="000000"/>
          <w:sz w:val="24"/>
          <w:szCs w:val="24"/>
        </w:rPr>
        <w:t xml:space="preserve"> </w:t>
      </w:r>
    </w:p>
    <w:p w:rsidR="00A95A59" w:rsidRPr="00A95A59" w:rsidRDefault="00A95A59" w:rsidP="00A95A59">
      <w:pPr>
        <w:autoSpaceDE w:val="0"/>
        <w:autoSpaceDN w:val="0"/>
        <w:adjustRightInd w:val="0"/>
        <w:spacing w:after="0" w:line="360" w:lineRule="auto"/>
        <w:ind w:left="4320" w:firstLine="720"/>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[Output = SMV × Pro. Quantity] </w:t>
      </w:r>
    </w:p>
    <w:p w:rsidR="00A95A59" w:rsidRPr="00A95A59" w:rsidRDefault="00A95A59" w:rsidP="00A95A59">
      <w:pPr>
        <w:autoSpaceDE w:val="0"/>
        <w:autoSpaceDN w:val="0"/>
        <w:adjustRightInd w:val="0"/>
        <w:spacing w:after="0" w:line="360" w:lineRule="auto"/>
        <w:ind w:left="4320" w:firstLine="720"/>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[Input = Worker × Working Hours × 60] </w:t>
      </w:r>
    </w:p>
    <w:p w:rsidR="00A95A59" w:rsidRPr="00A95A59" w:rsidRDefault="00A95A59" w:rsidP="00A95A59">
      <w:pPr>
        <w:spacing w:after="0" w:line="360" w:lineRule="auto"/>
        <w:jc w:val="both"/>
        <w:rPr>
          <w:rFonts w:ascii="Times New Roman" w:eastAsia="Calibri" w:hAnsi="Times New Roman" w:cs="Times New Roman"/>
          <w:color w:val="000000"/>
          <w:sz w:val="24"/>
          <w:szCs w:val="24"/>
        </w:rPr>
      </w:pPr>
    </w:p>
    <w:p w:rsidR="00A95A59" w:rsidRPr="00A95A59" w:rsidRDefault="00A95A59" w:rsidP="00A95A59">
      <w:pPr>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numPr>
          <w:ilvl w:val="0"/>
          <w:numId w:val="13"/>
        </w:numPr>
        <w:spacing w:after="0" w:line="360" w:lineRule="auto"/>
        <w:contextualSpacing/>
        <w:jc w:val="both"/>
        <w:rPr>
          <w:rFonts w:ascii="Times New Roman" w:eastAsia="Times New Roman" w:hAnsi="Times New Roman" w:cs="Times New Roman"/>
          <w:color w:val="000000"/>
          <w:sz w:val="24"/>
          <w:szCs w:val="24"/>
        </w:rPr>
      </w:pPr>
      <w:r w:rsidRPr="00A95A59">
        <w:rPr>
          <w:rFonts w:ascii="Times New Roman" w:eastAsia="Calibri" w:hAnsi="Times New Roman" w:cs="Times New Roman"/>
          <w:color w:val="000000"/>
          <w:sz w:val="24"/>
          <w:szCs w:val="24"/>
        </w:rPr>
        <w:t xml:space="preserve">Basic Pitch Time (BPT) = </w:t>
      </w:r>
      <m:oMath>
        <m:f>
          <m:fPr>
            <m:ctrlPr>
              <w:rPr>
                <w:rFonts w:ascii="Cambria Math" w:eastAsia="Calibri" w:hAnsi="Cambria Math" w:cs="Times New Roman"/>
                <w:color w:val="000000"/>
                <w:sz w:val="28"/>
                <w:szCs w:val="24"/>
              </w:rPr>
            </m:ctrlPr>
          </m:fPr>
          <m:num>
            <m:r>
              <m:rPr>
                <m:sty m:val="p"/>
              </m:rPr>
              <w:rPr>
                <w:rFonts w:ascii="Cambria Math" w:eastAsia="Calibri" w:hAnsi="Cambria Math" w:cs="Times New Roman"/>
                <w:color w:val="000000"/>
                <w:sz w:val="28"/>
                <w:szCs w:val="24"/>
              </w:rPr>
              <m:t>Total</m:t>
            </m:r>
            <m:r>
              <m:rPr>
                <m:sty m:val="p"/>
              </m:rPr>
              <w:rPr>
                <w:rFonts w:ascii="Cambria Math" w:eastAsia="Calibri" w:hAnsi="Times New Roman" w:cs="Times New Roman"/>
                <w:color w:val="000000"/>
                <w:sz w:val="28"/>
                <w:szCs w:val="24"/>
              </w:rPr>
              <m:t xml:space="preserve"> </m:t>
            </m:r>
            <m:r>
              <m:rPr>
                <m:sty m:val="p"/>
              </m:rPr>
              <w:rPr>
                <w:rFonts w:ascii="Cambria Math" w:eastAsia="Calibri" w:hAnsi="Cambria Math" w:cs="Times New Roman"/>
                <w:color w:val="000000"/>
                <w:sz w:val="28"/>
                <w:szCs w:val="24"/>
              </w:rPr>
              <m:t>SMV</m:t>
            </m:r>
          </m:num>
          <m:den>
            <m:r>
              <m:rPr>
                <m:sty m:val="p"/>
              </m:rPr>
              <w:rPr>
                <w:rFonts w:ascii="Cambria Math" w:eastAsia="Calibri" w:hAnsi="Cambria Math" w:cs="Times New Roman"/>
                <w:color w:val="000000"/>
                <w:sz w:val="28"/>
                <w:szCs w:val="24"/>
              </w:rPr>
              <m:t>Total</m:t>
            </m:r>
            <m:r>
              <m:rPr>
                <m:sty m:val="p"/>
              </m:rPr>
              <w:rPr>
                <w:rFonts w:ascii="Cambria Math" w:eastAsia="Calibri" w:hAnsi="Times New Roman" w:cs="Times New Roman"/>
                <w:color w:val="000000"/>
                <w:sz w:val="28"/>
                <w:szCs w:val="24"/>
              </w:rPr>
              <m:t xml:space="preserve"> </m:t>
            </m:r>
            <m:r>
              <m:rPr>
                <m:sty m:val="p"/>
              </m:rPr>
              <w:rPr>
                <w:rFonts w:ascii="Cambria Math" w:eastAsia="Calibri" w:hAnsi="Cambria Math" w:cs="Times New Roman"/>
                <w:color w:val="000000"/>
                <w:sz w:val="28"/>
                <w:szCs w:val="24"/>
              </w:rPr>
              <m:t>Manpower</m:t>
            </m:r>
          </m:den>
        </m:f>
      </m:oMath>
    </w:p>
    <w:p w:rsidR="00A95A59" w:rsidRPr="00A95A59" w:rsidRDefault="00A95A59" w:rsidP="00A95A59">
      <w:pPr>
        <w:spacing w:after="0" w:line="360" w:lineRule="auto"/>
        <w:ind w:left="360"/>
        <w:jc w:val="both"/>
        <w:rPr>
          <w:rFonts w:ascii="Times New Roman" w:eastAsia="Times New Roman" w:hAnsi="Times New Roman" w:cs="Times New Roman"/>
          <w:color w:val="000000"/>
          <w:sz w:val="24"/>
          <w:szCs w:val="24"/>
        </w:rPr>
      </w:pPr>
    </w:p>
    <w:p w:rsidR="00A95A59" w:rsidRPr="00A95A59" w:rsidRDefault="00A95A59" w:rsidP="00A95A59">
      <w:pPr>
        <w:numPr>
          <w:ilvl w:val="0"/>
          <w:numId w:val="13"/>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 xml:space="preserve">Upper Control Limit (UCL) = </w:t>
      </w:r>
      <m:oMath>
        <m:f>
          <m:fPr>
            <m:ctrlPr>
              <w:rPr>
                <w:rFonts w:ascii="Cambria Math" w:eastAsia="Calibri" w:hAnsi="Cambria Math" w:cs="Times New Roman"/>
                <w:color w:val="000000"/>
                <w:sz w:val="24"/>
                <w:szCs w:val="24"/>
              </w:rPr>
            </m:ctrlPr>
          </m:fPr>
          <m:num>
            <m:r>
              <m:rPr>
                <m:sty m:val="p"/>
              </m:rPr>
              <w:rPr>
                <w:rFonts w:ascii="Cambria Math" w:eastAsia="Calibri" w:hAnsi="Cambria Math" w:cs="Times New Roman"/>
                <w:color w:val="000000"/>
                <w:sz w:val="24"/>
                <w:szCs w:val="24"/>
              </w:rPr>
              <m:t>BPT</m:t>
            </m:r>
          </m:num>
          <m:den>
            <m:r>
              <m:rPr>
                <m:sty m:val="p"/>
              </m:rPr>
              <w:rPr>
                <w:rFonts w:ascii="Cambria Math" w:eastAsia="Calibri" w:hAnsi="Cambria Math" w:cs="Times New Roman"/>
                <w:color w:val="000000"/>
                <w:sz w:val="24"/>
                <w:szCs w:val="24"/>
              </w:rPr>
              <m:t>Wanted</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 w:val="24"/>
                <w:szCs w:val="24"/>
              </w:rPr>
              <m:t>Organizational</m:t>
            </m:r>
            <m:r>
              <m:rPr>
                <m:sty m:val="p"/>
              </m:rPr>
              <w:rPr>
                <w:rFonts w:ascii="Cambria Math" w:eastAsia="Calibri" w:hAnsi="Times New Roman" w:cs="Times New Roman"/>
                <w:color w:val="000000"/>
                <w:sz w:val="24"/>
                <w:szCs w:val="24"/>
              </w:rPr>
              <m:t xml:space="preserve"> </m:t>
            </m:r>
            <m:r>
              <m:rPr>
                <m:sty m:val="p"/>
              </m:rPr>
              <w:rPr>
                <w:rFonts w:ascii="Cambria Math" w:eastAsia="Calibri" w:hAnsi="Cambria Math" w:cs="Times New Roman"/>
                <w:color w:val="000000"/>
                <w:szCs w:val="24"/>
              </w:rPr>
              <m:t>Efficiency</m:t>
            </m:r>
            <m:r>
              <m:rPr>
                <m:sty m:val="p"/>
              </m:rPr>
              <w:rPr>
                <w:rFonts w:ascii="Cambria Math" w:eastAsia="Calibri" w:hAnsi="Times New Roman" w:cs="Times New Roman"/>
                <w:color w:val="000000"/>
                <w:sz w:val="24"/>
                <w:szCs w:val="24"/>
              </w:rPr>
              <m:t>(0.85)</m:t>
            </m:r>
          </m:den>
        </m:f>
      </m:oMath>
      <w:r w:rsidRPr="00A95A59">
        <w:rPr>
          <w:rFonts w:ascii="Times New Roman" w:eastAsia="Times New Roman" w:hAnsi="Times New Roman" w:cs="Times New Roman"/>
          <w:color w:val="000000"/>
          <w:sz w:val="24"/>
          <w:szCs w:val="24"/>
        </w:rPr>
        <w:t xml:space="preserve"> [It may 0.90 or 0.95]</w:t>
      </w:r>
    </w:p>
    <w:p w:rsidR="00A95A59" w:rsidRPr="00A95A59" w:rsidRDefault="00A95A59" w:rsidP="00A95A59">
      <w:pPr>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spacing w:after="0" w:line="360" w:lineRule="auto"/>
        <w:ind w:left="360"/>
        <w:jc w:val="both"/>
        <w:rPr>
          <w:rFonts w:ascii="Times New Roman" w:eastAsia="Calibri" w:hAnsi="Times New Roman" w:cs="Times New Roman"/>
          <w:color w:val="000000"/>
          <w:sz w:val="24"/>
          <w:szCs w:val="24"/>
        </w:rPr>
      </w:pPr>
    </w:p>
    <w:p w:rsidR="00A95A59" w:rsidRPr="00A95A59" w:rsidRDefault="00A95A59" w:rsidP="00A95A59">
      <w:pPr>
        <w:numPr>
          <w:ilvl w:val="0"/>
          <w:numId w:val="13"/>
        </w:numPr>
        <w:spacing w:after="0" w:line="360" w:lineRule="auto"/>
        <w:contextualSpacing/>
        <w:jc w:val="both"/>
        <w:rPr>
          <w:rFonts w:ascii="Times New Roman" w:eastAsia="Calibri" w:hAnsi="Times New Roman" w:cs="Times New Roman"/>
          <w:color w:val="000000"/>
          <w:sz w:val="24"/>
          <w:szCs w:val="24"/>
        </w:rPr>
      </w:pPr>
      <w:r w:rsidRPr="00A95A59">
        <w:rPr>
          <w:rFonts w:ascii="Times New Roman" w:eastAsia="Calibri" w:hAnsi="Times New Roman" w:cs="Times New Roman"/>
          <w:color w:val="000000"/>
          <w:sz w:val="24"/>
          <w:szCs w:val="24"/>
        </w:rPr>
        <w:t>Lower Control Limit (LCL) = BPT × 2 – UCL</w:t>
      </w: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pBdr>
          <w:bottom w:val="single" w:sz="8" w:space="4" w:color="4F81BD"/>
        </w:pBdr>
        <w:spacing w:after="300" w:line="240" w:lineRule="auto"/>
        <w:ind w:left="360"/>
        <w:contextualSpacing/>
        <w:rPr>
          <w:rFonts w:ascii="Cambria" w:eastAsia="Times New Roman" w:hAnsi="Cambria" w:cs="Vrinda"/>
          <w:color w:val="17365D"/>
          <w:spacing w:val="5"/>
          <w:kern w:val="28"/>
          <w:sz w:val="52"/>
          <w:szCs w:val="52"/>
          <w:lang w:val="en-GB"/>
        </w:rPr>
      </w:pPr>
      <w:bookmarkStart w:id="164" w:name="_Toc341732337"/>
      <w:bookmarkStart w:id="165" w:name="_Toc341888495"/>
      <w:bookmarkStart w:id="166" w:name="_Toc342728105"/>
      <w:r w:rsidRPr="00A95A59">
        <w:rPr>
          <w:rFonts w:ascii="Cambria" w:eastAsia="Times New Roman" w:hAnsi="Cambria" w:cs="Vrinda"/>
          <w:color w:val="17365D"/>
          <w:spacing w:val="5"/>
          <w:kern w:val="28"/>
          <w:sz w:val="52"/>
          <w:szCs w:val="52"/>
          <w:lang w:val="en-GB"/>
        </w:rPr>
        <w:t>Chapter-0</w:t>
      </w:r>
      <w:bookmarkEnd w:id="164"/>
      <w:r w:rsidRPr="00A95A59">
        <w:rPr>
          <w:rFonts w:ascii="Cambria" w:eastAsia="Times New Roman" w:hAnsi="Cambria" w:cs="Vrinda"/>
          <w:color w:val="17365D"/>
          <w:spacing w:val="5"/>
          <w:kern w:val="28"/>
          <w:sz w:val="52"/>
          <w:szCs w:val="52"/>
          <w:lang w:val="en-GB"/>
        </w:rPr>
        <w:t>6</w:t>
      </w:r>
      <w:bookmarkEnd w:id="165"/>
      <w:bookmarkEnd w:id="166"/>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752FB2" w:rsidP="00A95A59">
      <w:pPr>
        <w:spacing w:after="0" w:line="360" w:lineRule="auto"/>
        <w:jc w:val="center"/>
        <w:rPr>
          <w:rFonts w:ascii="Times New Roman" w:eastAsia="Calibri" w:hAnsi="Times New Roman" w:cs="Times New Roman"/>
          <w:color w:val="1D1B11"/>
          <w:sz w:val="24"/>
          <w:lang w:val="en-GB"/>
        </w:rPr>
      </w:pPr>
      <w:r w:rsidRPr="00752FB2">
        <w:rPr>
          <w:rFonts w:ascii="Times New Roman" w:eastAsia="Calibri" w:hAnsi="Times New Roman" w:cs="Times New Roman"/>
          <w:color w:val="1D1B11"/>
          <w:sz w:val="24"/>
          <w:lang w:val="en-GB"/>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31" type="#_x0000_t152" style="width:384pt;height:103.5pt" adj="8717" fillcolor="gray" strokeweight="1pt">
            <v:fill r:id="rId15" o:title="Narrow vertical" color2="yellow" type="pattern"/>
            <v:shadow on="t" opacity="52429f" offset="3pt"/>
            <v:textpath style="font-family:&quot;Arial Black&quot;;v-text-kern:t" trim="t" fitpath="t" xscale="f" string="Conclusion"/>
          </v:shape>
        </w:pict>
      </w: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b/>
          <w:bCs/>
          <w:kern w:val="36"/>
          <w:sz w:val="48"/>
          <w:szCs w:val="48"/>
          <w:lang w:val="en-GB"/>
        </w:rPr>
      </w:pPr>
      <w:bookmarkStart w:id="167" w:name="_Toc341732338"/>
      <w:bookmarkStart w:id="168" w:name="_Toc341888496"/>
    </w:p>
    <w:p w:rsidR="00A95A59" w:rsidRPr="00A95A59" w:rsidRDefault="00A95A59" w:rsidP="00A95A59">
      <w:pPr>
        <w:spacing w:after="0" w:line="360" w:lineRule="auto"/>
        <w:jc w:val="both"/>
        <w:rPr>
          <w:rFonts w:ascii="Times New Roman" w:eastAsia="Calibri" w:hAnsi="Times New Roman" w:cs="Vrinda"/>
          <w:color w:val="1D1B11"/>
          <w:sz w:val="24"/>
          <w:lang w:val="en-GB"/>
        </w:rPr>
      </w:pPr>
      <w:bookmarkStart w:id="169" w:name="_Toc342728106"/>
      <w:r w:rsidRPr="00A95A59">
        <w:rPr>
          <w:rFonts w:ascii="Times New Roman" w:eastAsia="Calibri" w:hAnsi="Times New Roman" w:cs="Times New Roman"/>
          <w:b/>
          <w:bCs/>
          <w:kern w:val="36"/>
          <w:sz w:val="24"/>
          <w:lang w:val="en-GB"/>
        </w:rPr>
        <w:lastRenderedPageBreak/>
        <w:t>Conclusion</w:t>
      </w:r>
      <w:bookmarkEnd w:id="167"/>
      <w:bookmarkEnd w:id="168"/>
      <w:r w:rsidRPr="00A95A59">
        <w:rPr>
          <w:rFonts w:ascii="Times New Roman" w:eastAsia="Calibri" w:hAnsi="Times New Roman" w:cs="Times New Roman"/>
          <w:b/>
          <w:bCs/>
          <w:kern w:val="36"/>
          <w:sz w:val="24"/>
          <w:lang w:val="en-GB"/>
        </w:rPr>
        <w:t>:</w:t>
      </w:r>
      <w:bookmarkEnd w:id="169"/>
      <w:r w:rsidRPr="00A95A59">
        <w:rPr>
          <w:rFonts w:ascii="Times New Roman" w:eastAsia="Calibri" w:hAnsi="Times New Roman" w:cs="Vrinda"/>
          <w:color w:val="1D1B11"/>
          <w:sz w:val="24"/>
          <w:lang w:val="en-GB"/>
        </w:rPr>
        <w:t xml:space="preserve"> Industrial Engineering is an essential part of any Garments industry. We learn all the implementations of the processes which we have studied theoretically. It gives us an opportunity to compare the theoretical knowledge with practical fact and thus develop our knowledge and skills. This project also gives us an opportunity to enlarge our knowledge of Textile administration, production planning, production process and machineries and teach us to adjust with the industrial life. </w:t>
      </w: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szCs w:val="24"/>
          <w:lang w:val="en-GB"/>
        </w:rPr>
      </w:pPr>
    </w:p>
    <w:p w:rsidR="00A95A59" w:rsidRPr="00A95A59" w:rsidRDefault="00A95A59" w:rsidP="00A95A59">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170" w:name="_Toc341732339"/>
    </w:p>
    <w:p w:rsidR="00A95A59" w:rsidRPr="00A95A59" w:rsidRDefault="00A95A59" w:rsidP="00A95A59">
      <w:pPr>
        <w:spacing w:before="100" w:beforeAutospacing="1" w:after="100" w:afterAutospacing="1" w:line="240" w:lineRule="auto"/>
        <w:jc w:val="center"/>
        <w:outlineLvl w:val="0"/>
        <w:rPr>
          <w:rFonts w:ascii="Times New Roman" w:eastAsia="Times New Roman" w:hAnsi="Times New Roman" w:cs="Times New Roman"/>
          <w:b/>
          <w:bCs/>
          <w:kern w:val="36"/>
          <w:sz w:val="40"/>
          <w:szCs w:val="48"/>
          <w:u w:val="single"/>
        </w:rPr>
      </w:pPr>
      <w:bookmarkStart w:id="171" w:name="_Toc341888497"/>
      <w:bookmarkStart w:id="172" w:name="_Toc342728107"/>
      <w:r w:rsidRPr="00A95A59">
        <w:rPr>
          <w:rFonts w:ascii="Times New Roman" w:eastAsia="Times New Roman" w:hAnsi="Times New Roman" w:cs="Times New Roman"/>
          <w:b/>
          <w:bCs/>
          <w:kern w:val="36"/>
          <w:sz w:val="40"/>
          <w:szCs w:val="48"/>
          <w:u w:val="single"/>
        </w:rPr>
        <w:lastRenderedPageBreak/>
        <w:t>Reference</w:t>
      </w:r>
      <w:bookmarkEnd w:id="170"/>
      <w:bookmarkEnd w:id="171"/>
      <w:bookmarkEnd w:id="172"/>
    </w:p>
    <w:p w:rsidR="00A95A59" w:rsidRPr="00A95A59" w:rsidRDefault="00A95A59" w:rsidP="00A95A59">
      <w:pPr>
        <w:spacing w:before="100" w:beforeAutospacing="1" w:after="100" w:afterAutospacing="1" w:line="240" w:lineRule="auto"/>
        <w:outlineLvl w:val="0"/>
        <w:rPr>
          <w:rFonts w:ascii="Times New Roman" w:eastAsia="Times New Roman" w:hAnsi="Times New Roman" w:cs="Times New Roman"/>
          <w:b/>
          <w:bCs/>
          <w:kern w:val="36"/>
          <w:sz w:val="32"/>
          <w:szCs w:val="48"/>
        </w:rPr>
      </w:pPr>
    </w:p>
    <w:p w:rsidR="00A95A59" w:rsidRPr="00A95A59" w:rsidRDefault="00752FB2" w:rsidP="00A95A59">
      <w:pPr>
        <w:numPr>
          <w:ilvl w:val="0"/>
          <w:numId w:val="27"/>
        </w:numPr>
        <w:spacing w:after="0" w:line="360" w:lineRule="auto"/>
        <w:contextualSpacing/>
        <w:jc w:val="both"/>
        <w:rPr>
          <w:rFonts w:ascii="Times New Roman" w:eastAsia="Calibri" w:hAnsi="Times New Roman" w:cs="Times New Roman"/>
          <w:color w:val="1D1B11"/>
          <w:sz w:val="24"/>
          <w:szCs w:val="24"/>
          <w:lang w:val="en-GB"/>
        </w:rPr>
      </w:pPr>
      <w:hyperlink r:id="rId16" w:history="1">
        <w:r w:rsidR="00A95A59" w:rsidRPr="00A95A59">
          <w:rPr>
            <w:rFonts w:ascii="Times New Roman" w:eastAsia="Calibri" w:hAnsi="Times New Roman" w:cs="Times New Roman"/>
            <w:color w:val="0000FF"/>
            <w:sz w:val="24"/>
            <w:u w:val="single"/>
            <w:lang w:val="en-GB"/>
          </w:rPr>
          <w:t>www.onlineclothingstudy.com</w:t>
        </w:r>
      </w:hyperlink>
    </w:p>
    <w:p w:rsidR="00A95A59" w:rsidRPr="00A95A59" w:rsidRDefault="00752FB2" w:rsidP="00A95A59">
      <w:pPr>
        <w:numPr>
          <w:ilvl w:val="0"/>
          <w:numId w:val="27"/>
        </w:numPr>
        <w:spacing w:after="0" w:line="360" w:lineRule="auto"/>
        <w:contextualSpacing/>
        <w:jc w:val="both"/>
        <w:rPr>
          <w:rFonts w:ascii="Times New Roman" w:eastAsia="Calibri" w:hAnsi="Times New Roman" w:cs="Times New Roman"/>
          <w:color w:val="1D1B11"/>
          <w:sz w:val="24"/>
          <w:szCs w:val="24"/>
          <w:lang w:val="en-GB"/>
        </w:rPr>
      </w:pPr>
      <w:hyperlink r:id="rId17" w:history="1">
        <w:r w:rsidR="00A95A59" w:rsidRPr="00A95A59">
          <w:rPr>
            <w:rFonts w:ascii="Times New Roman" w:eastAsia="Calibri" w:hAnsi="Times New Roman" w:cs="Times New Roman"/>
            <w:color w:val="0000FF"/>
            <w:sz w:val="24"/>
            <w:u w:val="single"/>
            <w:lang w:val="en-GB"/>
          </w:rPr>
          <w:t>www.cpmtextiels.com</w:t>
        </w:r>
      </w:hyperlink>
    </w:p>
    <w:p w:rsidR="00A95A59" w:rsidRPr="00A95A59" w:rsidRDefault="00A95A59" w:rsidP="00A95A59">
      <w:pPr>
        <w:numPr>
          <w:ilvl w:val="0"/>
          <w:numId w:val="27"/>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Guidelines for Industrial Engineering, KSA Technopak.</w:t>
      </w:r>
    </w:p>
    <w:p w:rsidR="00A95A59" w:rsidRPr="00A95A59" w:rsidRDefault="00A95A59" w:rsidP="00A95A59">
      <w:pPr>
        <w:numPr>
          <w:ilvl w:val="0"/>
          <w:numId w:val="27"/>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1D1B11"/>
          <w:sz w:val="24"/>
          <w:szCs w:val="24"/>
          <w:lang w:val="en-GB"/>
        </w:rPr>
        <w:t>Md. Abu Saleh “Garments Manufacturing Technology”</w:t>
      </w:r>
    </w:p>
    <w:p w:rsidR="00A95A59" w:rsidRPr="00A95A59" w:rsidRDefault="00A95A59" w:rsidP="00A95A59">
      <w:pPr>
        <w:numPr>
          <w:ilvl w:val="0"/>
          <w:numId w:val="27"/>
        </w:numPr>
        <w:spacing w:after="0" w:line="360" w:lineRule="auto"/>
        <w:contextualSpacing/>
        <w:jc w:val="both"/>
        <w:rPr>
          <w:rFonts w:ascii="Times New Roman" w:eastAsia="Calibri" w:hAnsi="Times New Roman" w:cs="Times New Roman"/>
          <w:color w:val="1D1B11"/>
          <w:sz w:val="24"/>
          <w:szCs w:val="24"/>
          <w:lang w:val="en-GB"/>
        </w:rPr>
      </w:pPr>
      <w:r w:rsidRPr="00A95A59">
        <w:rPr>
          <w:rFonts w:ascii="Times New Roman" w:eastAsia="Calibri" w:hAnsi="Times New Roman" w:cs="Times New Roman"/>
          <w:color w:val="000000"/>
          <w:sz w:val="24"/>
          <w:szCs w:val="24"/>
          <w:lang w:val="en-GB"/>
        </w:rPr>
        <w:t>M.A. Kashem “Garments &amp; Technology</w:t>
      </w:r>
    </w:p>
    <w:p w:rsidR="00A95A59" w:rsidRPr="00A95A59" w:rsidRDefault="00A95A59" w:rsidP="00A95A59">
      <w:pPr>
        <w:spacing w:after="0"/>
        <w:ind w:left="360"/>
        <w:jc w:val="both"/>
        <w:rPr>
          <w:rFonts w:ascii="Times New Roman" w:eastAsia="Calibri" w:hAnsi="Times New Roman" w:cs="Vrinda"/>
          <w:b/>
          <w:color w:val="1D1B11"/>
          <w:sz w:val="28"/>
          <w:lang w:val="en-GB"/>
        </w:rPr>
      </w:pPr>
    </w:p>
    <w:p w:rsidR="00A95A59" w:rsidRPr="00A95A59" w:rsidRDefault="00A95A59" w:rsidP="00A95A59">
      <w:pPr>
        <w:spacing w:after="0" w:line="360" w:lineRule="auto"/>
        <w:jc w:val="both"/>
        <w:rPr>
          <w:rFonts w:ascii="Times New Roman" w:eastAsia="Calibri" w:hAnsi="Times New Roman" w:cs="Times New Roman"/>
          <w:color w:val="1D1B11"/>
          <w:sz w:val="24"/>
          <w:lang w:val="en-GB"/>
        </w:rPr>
      </w:pPr>
    </w:p>
    <w:p w:rsidR="00A95A59" w:rsidRDefault="00A95A59"/>
    <w:sectPr w:rsidR="00A95A59" w:rsidSect="0077775E">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9F4" w:rsidRDefault="004229F4" w:rsidP="0077775E">
      <w:pPr>
        <w:spacing w:after="0" w:line="240" w:lineRule="auto"/>
      </w:pPr>
      <w:r>
        <w:separator/>
      </w:r>
    </w:p>
  </w:endnote>
  <w:endnote w:type="continuationSeparator" w:id="1">
    <w:p w:rsidR="004229F4" w:rsidRDefault="004229F4" w:rsidP="007777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64622"/>
      <w:docPartObj>
        <w:docPartGallery w:val="Page Numbers (Bottom of Page)"/>
        <w:docPartUnique/>
      </w:docPartObj>
    </w:sdtPr>
    <w:sdtContent>
      <w:p w:rsidR="0077775E" w:rsidRDefault="00752FB2">
        <w:pPr>
          <w:pStyle w:val="Footer"/>
          <w:jc w:val="right"/>
        </w:pPr>
        <w:fldSimple w:instr=" PAGE   \* MERGEFORMAT ">
          <w:r w:rsidR="00A54CF4">
            <w:rPr>
              <w:noProof/>
            </w:rPr>
            <w:t>i</w:t>
          </w:r>
        </w:fldSimple>
      </w:p>
    </w:sdtContent>
  </w:sdt>
  <w:p w:rsidR="0077775E" w:rsidRDefault="00A54CF4">
    <w:pPr>
      <w:pStyle w:val="Footer"/>
    </w:pPr>
    <w:r>
      <w:rPr>
        <w:rStyle w:val="Strong"/>
      </w:rPr>
      <w:t>© Daffodil International University Library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9F4" w:rsidRDefault="004229F4" w:rsidP="0077775E">
      <w:pPr>
        <w:spacing w:after="0" w:line="240" w:lineRule="auto"/>
      </w:pPr>
      <w:r>
        <w:separator/>
      </w:r>
    </w:p>
  </w:footnote>
  <w:footnote w:type="continuationSeparator" w:id="1">
    <w:p w:rsidR="004229F4" w:rsidRDefault="004229F4" w:rsidP="007777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6D82"/>
    <w:multiLevelType w:val="singleLevel"/>
    <w:tmpl w:val="D3FE3182"/>
    <w:lvl w:ilvl="0">
      <w:start w:val="1"/>
      <w:numFmt w:val="decimal"/>
      <w:lvlText w:val="%1)"/>
      <w:lvlJc w:val="left"/>
      <w:pPr>
        <w:tabs>
          <w:tab w:val="num" w:pos="3600"/>
        </w:tabs>
        <w:ind w:left="3600" w:hanging="3600"/>
      </w:pPr>
      <w:rPr>
        <w:rFonts w:hint="default"/>
      </w:rPr>
    </w:lvl>
  </w:abstractNum>
  <w:abstractNum w:abstractNumId="1">
    <w:nsid w:val="01AE0BC9"/>
    <w:multiLevelType w:val="hybridMultilevel"/>
    <w:tmpl w:val="BC00EE66"/>
    <w:lvl w:ilvl="0" w:tplc="FFFFFFFF">
      <w:start w:val="1"/>
      <w:numFmt w:val="decimal"/>
      <w:lvlText w:val="%1."/>
      <w:lvlJc w:val="left"/>
      <w:pPr>
        <w:tabs>
          <w:tab w:val="num" w:pos="360"/>
        </w:tabs>
        <w:ind w:left="360" w:hanging="360"/>
      </w:pPr>
      <w:rPr>
        <w:rFonts w:hint="eastAsia"/>
      </w:rPr>
    </w:lvl>
    <w:lvl w:ilvl="1" w:tplc="813A17C6">
      <w:start w:val="6"/>
      <w:numFmt w:val="bullet"/>
      <w:lvlText w:val="•"/>
      <w:lvlJc w:val="left"/>
      <w:pPr>
        <w:ind w:left="780" w:hanging="360"/>
      </w:pPr>
      <w:rPr>
        <w:rFonts w:ascii="Times New Roman" w:eastAsiaTheme="minorHAnsi" w:hAnsi="Times New Roman" w:cs="Times New Roman" w:hint="default"/>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
    <w:nsid w:val="02103CA5"/>
    <w:multiLevelType w:val="singleLevel"/>
    <w:tmpl w:val="04090011"/>
    <w:lvl w:ilvl="0">
      <w:start w:val="1"/>
      <w:numFmt w:val="decimal"/>
      <w:lvlText w:val="%1)"/>
      <w:lvlJc w:val="left"/>
      <w:pPr>
        <w:tabs>
          <w:tab w:val="num" w:pos="360"/>
        </w:tabs>
        <w:ind w:left="360" w:hanging="360"/>
      </w:pPr>
      <w:rPr>
        <w:rFonts w:hint="default"/>
      </w:rPr>
    </w:lvl>
  </w:abstractNum>
  <w:abstractNum w:abstractNumId="3">
    <w:nsid w:val="03B84E56"/>
    <w:multiLevelType w:val="hybridMultilevel"/>
    <w:tmpl w:val="2F0070BE"/>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205CEB"/>
    <w:multiLevelType w:val="hybridMultilevel"/>
    <w:tmpl w:val="C004E51A"/>
    <w:lvl w:ilvl="0" w:tplc="0409000D">
      <w:start w:val="1"/>
      <w:numFmt w:val="bullet"/>
      <w:lvlText w:val=""/>
      <w:lvlJc w:val="left"/>
      <w:pPr>
        <w:ind w:left="3450" w:hanging="360"/>
      </w:pPr>
      <w:rPr>
        <w:rFonts w:ascii="Wingdings" w:hAnsi="Wingdings" w:hint="default"/>
      </w:rPr>
    </w:lvl>
    <w:lvl w:ilvl="1" w:tplc="04090003" w:tentative="1">
      <w:start w:val="1"/>
      <w:numFmt w:val="bullet"/>
      <w:lvlText w:val="o"/>
      <w:lvlJc w:val="left"/>
      <w:pPr>
        <w:ind w:left="4170" w:hanging="360"/>
      </w:pPr>
      <w:rPr>
        <w:rFonts w:ascii="Courier New" w:hAnsi="Courier New" w:cs="Courier New" w:hint="default"/>
      </w:rPr>
    </w:lvl>
    <w:lvl w:ilvl="2" w:tplc="04090005" w:tentative="1">
      <w:start w:val="1"/>
      <w:numFmt w:val="bullet"/>
      <w:lvlText w:val=""/>
      <w:lvlJc w:val="left"/>
      <w:pPr>
        <w:ind w:left="4890" w:hanging="360"/>
      </w:pPr>
      <w:rPr>
        <w:rFonts w:ascii="Wingdings" w:hAnsi="Wingdings" w:hint="default"/>
      </w:rPr>
    </w:lvl>
    <w:lvl w:ilvl="3" w:tplc="04090001" w:tentative="1">
      <w:start w:val="1"/>
      <w:numFmt w:val="bullet"/>
      <w:lvlText w:val=""/>
      <w:lvlJc w:val="left"/>
      <w:pPr>
        <w:ind w:left="5610" w:hanging="360"/>
      </w:pPr>
      <w:rPr>
        <w:rFonts w:ascii="Symbol" w:hAnsi="Symbol" w:hint="default"/>
      </w:rPr>
    </w:lvl>
    <w:lvl w:ilvl="4" w:tplc="04090003" w:tentative="1">
      <w:start w:val="1"/>
      <w:numFmt w:val="bullet"/>
      <w:lvlText w:val="o"/>
      <w:lvlJc w:val="left"/>
      <w:pPr>
        <w:ind w:left="6330" w:hanging="360"/>
      </w:pPr>
      <w:rPr>
        <w:rFonts w:ascii="Courier New" w:hAnsi="Courier New" w:cs="Courier New" w:hint="default"/>
      </w:rPr>
    </w:lvl>
    <w:lvl w:ilvl="5" w:tplc="04090005" w:tentative="1">
      <w:start w:val="1"/>
      <w:numFmt w:val="bullet"/>
      <w:lvlText w:val=""/>
      <w:lvlJc w:val="left"/>
      <w:pPr>
        <w:ind w:left="7050" w:hanging="360"/>
      </w:pPr>
      <w:rPr>
        <w:rFonts w:ascii="Wingdings" w:hAnsi="Wingdings" w:hint="default"/>
      </w:rPr>
    </w:lvl>
    <w:lvl w:ilvl="6" w:tplc="04090001" w:tentative="1">
      <w:start w:val="1"/>
      <w:numFmt w:val="bullet"/>
      <w:lvlText w:val=""/>
      <w:lvlJc w:val="left"/>
      <w:pPr>
        <w:ind w:left="7770" w:hanging="360"/>
      </w:pPr>
      <w:rPr>
        <w:rFonts w:ascii="Symbol" w:hAnsi="Symbol" w:hint="default"/>
      </w:rPr>
    </w:lvl>
    <w:lvl w:ilvl="7" w:tplc="04090003" w:tentative="1">
      <w:start w:val="1"/>
      <w:numFmt w:val="bullet"/>
      <w:lvlText w:val="o"/>
      <w:lvlJc w:val="left"/>
      <w:pPr>
        <w:ind w:left="8490" w:hanging="360"/>
      </w:pPr>
      <w:rPr>
        <w:rFonts w:ascii="Courier New" w:hAnsi="Courier New" w:cs="Courier New" w:hint="default"/>
      </w:rPr>
    </w:lvl>
    <w:lvl w:ilvl="8" w:tplc="04090005" w:tentative="1">
      <w:start w:val="1"/>
      <w:numFmt w:val="bullet"/>
      <w:lvlText w:val=""/>
      <w:lvlJc w:val="left"/>
      <w:pPr>
        <w:ind w:left="9210" w:hanging="360"/>
      </w:pPr>
      <w:rPr>
        <w:rFonts w:ascii="Wingdings" w:hAnsi="Wingdings" w:hint="default"/>
      </w:rPr>
    </w:lvl>
  </w:abstractNum>
  <w:abstractNum w:abstractNumId="5">
    <w:nsid w:val="0C98636C"/>
    <w:multiLevelType w:val="multilevel"/>
    <w:tmpl w:val="3C0632FC"/>
    <w:lvl w:ilvl="0">
      <w:start w:val="1"/>
      <w:numFmt w:val="decimal"/>
      <w:lvlText w:val="%1."/>
      <w:lvlJc w:val="left"/>
      <w:pPr>
        <w:ind w:left="1080" w:hanging="360"/>
      </w:pPr>
    </w:lvl>
    <w:lvl w:ilvl="1">
      <w:start w:val="3"/>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0D325E40"/>
    <w:multiLevelType w:val="hybridMultilevel"/>
    <w:tmpl w:val="E7EAA31C"/>
    <w:lvl w:ilvl="0" w:tplc="FFFFFFFF">
      <w:start w:val="1"/>
      <w:numFmt w:val="decimal"/>
      <w:lvlText w:val="%1."/>
      <w:lvlJc w:val="left"/>
      <w:pPr>
        <w:tabs>
          <w:tab w:val="num" w:pos="360"/>
        </w:tabs>
        <w:ind w:left="360" w:hanging="36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7">
    <w:nsid w:val="0F4213A1"/>
    <w:multiLevelType w:val="hybridMultilevel"/>
    <w:tmpl w:val="D58291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604C36"/>
    <w:multiLevelType w:val="hybridMultilevel"/>
    <w:tmpl w:val="8B12C6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0D7557"/>
    <w:multiLevelType w:val="hybridMultilevel"/>
    <w:tmpl w:val="D6421F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46F2ADC"/>
    <w:multiLevelType w:val="hybridMultilevel"/>
    <w:tmpl w:val="E44CF26A"/>
    <w:lvl w:ilvl="0" w:tplc="0409000D">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nsid w:val="160570EA"/>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1A2372B2"/>
    <w:multiLevelType w:val="singleLevel"/>
    <w:tmpl w:val="04090017"/>
    <w:lvl w:ilvl="0">
      <w:start w:val="1"/>
      <w:numFmt w:val="lowerLetter"/>
      <w:lvlText w:val="%1)"/>
      <w:lvlJc w:val="left"/>
      <w:pPr>
        <w:tabs>
          <w:tab w:val="num" w:pos="360"/>
        </w:tabs>
        <w:ind w:left="360" w:hanging="360"/>
      </w:pPr>
      <w:rPr>
        <w:rFonts w:hint="default"/>
      </w:rPr>
    </w:lvl>
  </w:abstractNum>
  <w:abstractNum w:abstractNumId="13">
    <w:nsid w:val="1AEE5D7A"/>
    <w:multiLevelType w:val="hybridMultilevel"/>
    <w:tmpl w:val="D7BA783A"/>
    <w:lvl w:ilvl="0" w:tplc="0409000D">
      <w:start w:val="1"/>
      <w:numFmt w:val="bullet"/>
      <w:lvlText w:val=""/>
      <w:lvlJc w:val="left"/>
      <w:pPr>
        <w:ind w:left="3450" w:hanging="360"/>
      </w:pPr>
      <w:rPr>
        <w:rFonts w:ascii="Wingdings" w:hAnsi="Wingdings" w:hint="default"/>
      </w:rPr>
    </w:lvl>
    <w:lvl w:ilvl="1" w:tplc="04090003" w:tentative="1">
      <w:start w:val="1"/>
      <w:numFmt w:val="bullet"/>
      <w:lvlText w:val="o"/>
      <w:lvlJc w:val="left"/>
      <w:pPr>
        <w:ind w:left="4170" w:hanging="360"/>
      </w:pPr>
      <w:rPr>
        <w:rFonts w:ascii="Courier New" w:hAnsi="Courier New" w:cs="Courier New" w:hint="default"/>
      </w:rPr>
    </w:lvl>
    <w:lvl w:ilvl="2" w:tplc="04090005" w:tentative="1">
      <w:start w:val="1"/>
      <w:numFmt w:val="bullet"/>
      <w:lvlText w:val=""/>
      <w:lvlJc w:val="left"/>
      <w:pPr>
        <w:ind w:left="4890" w:hanging="360"/>
      </w:pPr>
      <w:rPr>
        <w:rFonts w:ascii="Wingdings" w:hAnsi="Wingdings" w:hint="default"/>
      </w:rPr>
    </w:lvl>
    <w:lvl w:ilvl="3" w:tplc="04090001" w:tentative="1">
      <w:start w:val="1"/>
      <w:numFmt w:val="bullet"/>
      <w:lvlText w:val=""/>
      <w:lvlJc w:val="left"/>
      <w:pPr>
        <w:ind w:left="5610" w:hanging="360"/>
      </w:pPr>
      <w:rPr>
        <w:rFonts w:ascii="Symbol" w:hAnsi="Symbol" w:hint="default"/>
      </w:rPr>
    </w:lvl>
    <w:lvl w:ilvl="4" w:tplc="04090003" w:tentative="1">
      <w:start w:val="1"/>
      <w:numFmt w:val="bullet"/>
      <w:lvlText w:val="o"/>
      <w:lvlJc w:val="left"/>
      <w:pPr>
        <w:ind w:left="6330" w:hanging="360"/>
      </w:pPr>
      <w:rPr>
        <w:rFonts w:ascii="Courier New" w:hAnsi="Courier New" w:cs="Courier New" w:hint="default"/>
      </w:rPr>
    </w:lvl>
    <w:lvl w:ilvl="5" w:tplc="04090005" w:tentative="1">
      <w:start w:val="1"/>
      <w:numFmt w:val="bullet"/>
      <w:lvlText w:val=""/>
      <w:lvlJc w:val="left"/>
      <w:pPr>
        <w:ind w:left="7050" w:hanging="360"/>
      </w:pPr>
      <w:rPr>
        <w:rFonts w:ascii="Wingdings" w:hAnsi="Wingdings" w:hint="default"/>
      </w:rPr>
    </w:lvl>
    <w:lvl w:ilvl="6" w:tplc="04090001" w:tentative="1">
      <w:start w:val="1"/>
      <w:numFmt w:val="bullet"/>
      <w:lvlText w:val=""/>
      <w:lvlJc w:val="left"/>
      <w:pPr>
        <w:ind w:left="7770" w:hanging="360"/>
      </w:pPr>
      <w:rPr>
        <w:rFonts w:ascii="Symbol" w:hAnsi="Symbol" w:hint="default"/>
      </w:rPr>
    </w:lvl>
    <w:lvl w:ilvl="7" w:tplc="04090003" w:tentative="1">
      <w:start w:val="1"/>
      <w:numFmt w:val="bullet"/>
      <w:lvlText w:val="o"/>
      <w:lvlJc w:val="left"/>
      <w:pPr>
        <w:ind w:left="8490" w:hanging="360"/>
      </w:pPr>
      <w:rPr>
        <w:rFonts w:ascii="Courier New" w:hAnsi="Courier New" w:cs="Courier New" w:hint="default"/>
      </w:rPr>
    </w:lvl>
    <w:lvl w:ilvl="8" w:tplc="04090005" w:tentative="1">
      <w:start w:val="1"/>
      <w:numFmt w:val="bullet"/>
      <w:lvlText w:val=""/>
      <w:lvlJc w:val="left"/>
      <w:pPr>
        <w:ind w:left="9210" w:hanging="360"/>
      </w:pPr>
      <w:rPr>
        <w:rFonts w:ascii="Wingdings" w:hAnsi="Wingdings" w:hint="default"/>
      </w:rPr>
    </w:lvl>
  </w:abstractNum>
  <w:abstractNum w:abstractNumId="14">
    <w:nsid w:val="1BFA092C"/>
    <w:multiLevelType w:val="singleLevel"/>
    <w:tmpl w:val="04090017"/>
    <w:lvl w:ilvl="0">
      <w:start w:val="1"/>
      <w:numFmt w:val="lowerLetter"/>
      <w:lvlText w:val="%1)"/>
      <w:lvlJc w:val="left"/>
      <w:pPr>
        <w:tabs>
          <w:tab w:val="num" w:pos="360"/>
        </w:tabs>
        <w:ind w:left="360" w:hanging="360"/>
      </w:pPr>
      <w:rPr>
        <w:rFonts w:hint="default"/>
      </w:rPr>
    </w:lvl>
  </w:abstractNum>
  <w:abstractNum w:abstractNumId="15">
    <w:nsid w:val="1CF64168"/>
    <w:multiLevelType w:val="hybridMultilevel"/>
    <w:tmpl w:val="BB8A1A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FC0C02"/>
    <w:multiLevelType w:val="hybridMultilevel"/>
    <w:tmpl w:val="CBBA5322"/>
    <w:lvl w:ilvl="0" w:tplc="04090017">
      <w:start w:val="1"/>
      <w:numFmt w:val="lowerLetter"/>
      <w:lvlText w:val="%1)"/>
      <w:lvlJc w:val="left"/>
      <w:pPr>
        <w:ind w:left="720" w:hanging="360"/>
      </w:pPr>
      <w:rPr>
        <w:rFonts w:hint="default"/>
      </w:rPr>
    </w:lvl>
    <w:lvl w:ilvl="1" w:tplc="976C7328">
      <w:start w:val="1"/>
      <w:numFmt w:val="decimalZero"/>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BE6E58"/>
    <w:multiLevelType w:val="hybridMultilevel"/>
    <w:tmpl w:val="E452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EC4452"/>
    <w:multiLevelType w:val="hybridMultilevel"/>
    <w:tmpl w:val="927AD652"/>
    <w:lvl w:ilvl="0" w:tplc="0409000D">
      <w:start w:val="1"/>
      <w:numFmt w:val="bullet"/>
      <w:lvlText w:val=""/>
      <w:lvlJc w:val="left"/>
      <w:pPr>
        <w:ind w:left="2730" w:hanging="360"/>
      </w:pPr>
      <w:rPr>
        <w:rFonts w:ascii="Wingdings" w:hAnsi="Wingdings" w:hint="default"/>
      </w:rPr>
    </w:lvl>
    <w:lvl w:ilvl="1" w:tplc="04090003">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19">
    <w:nsid w:val="3A3B1986"/>
    <w:multiLevelType w:val="singleLevel"/>
    <w:tmpl w:val="04090011"/>
    <w:lvl w:ilvl="0">
      <w:start w:val="1"/>
      <w:numFmt w:val="decimal"/>
      <w:lvlText w:val="%1)"/>
      <w:lvlJc w:val="left"/>
      <w:pPr>
        <w:tabs>
          <w:tab w:val="num" w:pos="360"/>
        </w:tabs>
        <w:ind w:left="360" w:hanging="360"/>
      </w:pPr>
      <w:rPr>
        <w:rFonts w:hint="default"/>
      </w:rPr>
    </w:lvl>
  </w:abstractNum>
  <w:abstractNum w:abstractNumId="20">
    <w:nsid w:val="3B9167A7"/>
    <w:multiLevelType w:val="hybridMultilevel"/>
    <w:tmpl w:val="9F6EBF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7D77E0"/>
    <w:multiLevelType w:val="hybridMultilevel"/>
    <w:tmpl w:val="2C3C4AE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42C0372"/>
    <w:multiLevelType w:val="hybridMultilevel"/>
    <w:tmpl w:val="94B428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6439AE"/>
    <w:multiLevelType w:val="hybridMultilevel"/>
    <w:tmpl w:val="33A0085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8D26BF2"/>
    <w:multiLevelType w:val="hybridMultilevel"/>
    <w:tmpl w:val="F3B864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520905"/>
    <w:multiLevelType w:val="hybridMultilevel"/>
    <w:tmpl w:val="45A4089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2B0871"/>
    <w:multiLevelType w:val="singleLevel"/>
    <w:tmpl w:val="E9EE11C6"/>
    <w:lvl w:ilvl="0">
      <w:start w:val="1"/>
      <w:numFmt w:val="decimal"/>
      <w:lvlText w:val="%1)"/>
      <w:lvlJc w:val="left"/>
      <w:pPr>
        <w:tabs>
          <w:tab w:val="num" w:pos="360"/>
        </w:tabs>
        <w:ind w:left="360" w:hanging="360"/>
      </w:pPr>
      <w:rPr>
        <w:rFonts w:hint="default"/>
        <w:b/>
      </w:rPr>
    </w:lvl>
  </w:abstractNum>
  <w:abstractNum w:abstractNumId="27">
    <w:nsid w:val="52E563C7"/>
    <w:multiLevelType w:val="hybridMultilevel"/>
    <w:tmpl w:val="0A1C3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BE3D92"/>
    <w:multiLevelType w:val="hybridMultilevel"/>
    <w:tmpl w:val="88B067B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53D3D35"/>
    <w:multiLevelType w:val="hybridMultilevel"/>
    <w:tmpl w:val="27D2F7B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86D06B4"/>
    <w:multiLevelType w:val="singleLevel"/>
    <w:tmpl w:val="0409000F"/>
    <w:lvl w:ilvl="0">
      <w:start w:val="1"/>
      <w:numFmt w:val="decimal"/>
      <w:lvlText w:val="%1."/>
      <w:lvlJc w:val="left"/>
      <w:pPr>
        <w:tabs>
          <w:tab w:val="num" w:pos="360"/>
        </w:tabs>
        <w:ind w:left="360" w:hanging="360"/>
      </w:pPr>
      <w:rPr>
        <w:rFonts w:hint="default"/>
      </w:rPr>
    </w:lvl>
  </w:abstractNum>
  <w:abstractNum w:abstractNumId="31">
    <w:nsid w:val="5BF4745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2">
    <w:nsid w:val="5D845826"/>
    <w:multiLevelType w:val="hybridMultilevel"/>
    <w:tmpl w:val="CD42D5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FE1129"/>
    <w:multiLevelType w:val="singleLevel"/>
    <w:tmpl w:val="04090011"/>
    <w:lvl w:ilvl="0">
      <w:start w:val="1"/>
      <w:numFmt w:val="decimal"/>
      <w:lvlText w:val="%1)"/>
      <w:lvlJc w:val="left"/>
      <w:pPr>
        <w:tabs>
          <w:tab w:val="num" w:pos="360"/>
        </w:tabs>
        <w:ind w:left="360" w:hanging="360"/>
      </w:pPr>
      <w:rPr>
        <w:rFonts w:hint="default"/>
      </w:rPr>
    </w:lvl>
  </w:abstractNum>
  <w:abstractNum w:abstractNumId="34">
    <w:nsid w:val="63D9562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5">
    <w:nsid w:val="65536EE0"/>
    <w:multiLevelType w:val="hybridMultilevel"/>
    <w:tmpl w:val="9B7C4E2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6">
    <w:nsid w:val="65747241"/>
    <w:multiLevelType w:val="hybridMultilevel"/>
    <w:tmpl w:val="D09EFD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4C6027"/>
    <w:multiLevelType w:val="hybridMultilevel"/>
    <w:tmpl w:val="EFD8FBEA"/>
    <w:lvl w:ilvl="0" w:tplc="FFFFFFFF">
      <w:start w:val="1"/>
      <w:numFmt w:val="decimal"/>
      <w:lvlText w:val="%1."/>
      <w:lvlJc w:val="left"/>
      <w:pPr>
        <w:tabs>
          <w:tab w:val="num" w:pos="360"/>
        </w:tabs>
        <w:ind w:left="360" w:hanging="36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38">
    <w:nsid w:val="6B3E6827"/>
    <w:multiLevelType w:val="hybridMultilevel"/>
    <w:tmpl w:val="F6666C8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C1936A3"/>
    <w:multiLevelType w:val="hybridMultilevel"/>
    <w:tmpl w:val="7E728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5307CD4"/>
    <w:multiLevelType w:val="hybridMultilevel"/>
    <w:tmpl w:val="66DEA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B46A87"/>
    <w:multiLevelType w:val="hybridMultilevel"/>
    <w:tmpl w:val="DBF6F6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2B3272"/>
    <w:multiLevelType w:val="hybridMultilevel"/>
    <w:tmpl w:val="F63CF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0E30B7"/>
    <w:multiLevelType w:val="hybridMultilevel"/>
    <w:tmpl w:val="2594E0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E166070"/>
    <w:multiLevelType w:val="hybridMultilevel"/>
    <w:tmpl w:val="A3D0FD96"/>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5">
    <w:nsid w:val="7E3103C7"/>
    <w:multiLevelType w:val="singleLevel"/>
    <w:tmpl w:val="0409000F"/>
    <w:lvl w:ilvl="0">
      <w:start w:val="1"/>
      <w:numFmt w:val="decimal"/>
      <w:lvlText w:val="%1."/>
      <w:lvlJc w:val="left"/>
      <w:pPr>
        <w:tabs>
          <w:tab w:val="num" w:pos="360"/>
        </w:tabs>
        <w:ind w:left="360" w:hanging="360"/>
      </w:pPr>
      <w:rPr>
        <w:rFonts w:hint="default"/>
      </w:rPr>
    </w:lvl>
  </w:abstractNum>
  <w:num w:numId="1">
    <w:abstractNumId w:val="39"/>
  </w:num>
  <w:num w:numId="2">
    <w:abstractNumId w:val="12"/>
  </w:num>
  <w:num w:numId="3">
    <w:abstractNumId w:val="14"/>
  </w:num>
  <w:num w:numId="4">
    <w:abstractNumId w:val="0"/>
  </w:num>
  <w:num w:numId="5">
    <w:abstractNumId w:val="25"/>
  </w:num>
  <w:num w:numId="6">
    <w:abstractNumId w:val="21"/>
  </w:num>
  <w:num w:numId="7">
    <w:abstractNumId w:val="41"/>
  </w:num>
  <w:num w:numId="8">
    <w:abstractNumId w:val="38"/>
  </w:num>
  <w:num w:numId="9">
    <w:abstractNumId w:val="9"/>
  </w:num>
  <w:num w:numId="10">
    <w:abstractNumId w:val="29"/>
  </w:num>
  <w:num w:numId="11">
    <w:abstractNumId w:val="44"/>
  </w:num>
  <w:num w:numId="12">
    <w:abstractNumId w:val="7"/>
  </w:num>
  <w:num w:numId="13">
    <w:abstractNumId w:val="8"/>
  </w:num>
  <w:num w:numId="14">
    <w:abstractNumId w:val="6"/>
  </w:num>
  <w:num w:numId="15">
    <w:abstractNumId w:val="1"/>
  </w:num>
  <w:num w:numId="16">
    <w:abstractNumId w:val="37"/>
  </w:num>
  <w:num w:numId="17">
    <w:abstractNumId w:val="30"/>
  </w:num>
  <w:num w:numId="18">
    <w:abstractNumId w:val="45"/>
  </w:num>
  <w:num w:numId="19">
    <w:abstractNumId w:val="11"/>
  </w:num>
  <w:num w:numId="20">
    <w:abstractNumId w:val="27"/>
  </w:num>
  <w:num w:numId="21">
    <w:abstractNumId w:val="33"/>
  </w:num>
  <w:num w:numId="22">
    <w:abstractNumId w:val="2"/>
  </w:num>
  <w:num w:numId="23">
    <w:abstractNumId w:val="19"/>
  </w:num>
  <w:num w:numId="24">
    <w:abstractNumId w:val="26"/>
  </w:num>
  <w:num w:numId="25">
    <w:abstractNumId w:val="34"/>
  </w:num>
  <w:num w:numId="26">
    <w:abstractNumId w:val="31"/>
  </w:num>
  <w:num w:numId="27">
    <w:abstractNumId w:val="3"/>
  </w:num>
  <w:num w:numId="28">
    <w:abstractNumId w:val="16"/>
  </w:num>
  <w:num w:numId="29">
    <w:abstractNumId w:val="23"/>
  </w:num>
  <w:num w:numId="30">
    <w:abstractNumId w:val="42"/>
  </w:num>
  <w:num w:numId="31">
    <w:abstractNumId w:val="28"/>
  </w:num>
  <w:num w:numId="32">
    <w:abstractNumId w:val="32"/>
  </w:num>
  <w:num w:numId="33">
    <w:abstractNumId w:val="22"/>
  </w:num>
  <w:num w:numId="34">
    <w:abstractNumId w:val="17"/>
  </w:num>
  <w:num w:numId="35">
    <w:abstractNumId w:val="35"/>
  </w:num>
  <w:num w:numId="36">
    <w:abstractNumId w:val="10"/>
  </w:num>
  <w:num w:numId="37">
    <w:abstractNumId w:val="18"/>
  </w:num>
  <w:num w:numId="38">
    <w:abstractNumId w:val="13"/>
  </w:num>
  <w:num w:numId="39">
    <w:abstractNumId w:val="4"/>
  </w:num>
  <w:num w:numId="40">
    <w:abstractNumId w:val="43"/>
  </w:num>
  <w:num w:numId="41">
    <w:abstractNumId w:val="5"/>
  </w:num>
  <w:num w:numId="42">
    <w:abstractNumId w:val="40"/>
  </w:num>
  <w:num w:numId="43">
    <w:abstractNumId w:val="20"/>
  </w:num>
  <w:num w:numId="44">
    <w:abstractNumId w:val="24"/>
  </w:num>
  <w:num w:numId="45">
    <w:abstractNumId w:val="36"/>
  </w:num>
  <w:num w:numId="4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5A59"/>
    <w:rsid w:val="00116382"/>
    <w:rsid w:val="004229F4"/>
    <w:rsid w:val="004424CA"/>
    <w:rsid w:val="00570ED9"/>
    <w:rsid w:val="006770C6"/>
    <w:rsid w:val="00752FB2"/>
    <w:rsid w:val="0077775E"/>
    <w:rsid w:val="00944B24"/>
    <w:rsid w:val="00994CAE"/>
    <w:rsid w:val="00A54CF4"/>
    <w:rsid w:val="00A95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_x0000_s1129"/>
        <o:r id="V:Rule10" type="connector" idref="#_x0000_s1128"/>
        <o:r id="V:Rule11" type="connector" idref="#_x0000_s1126"/>
        <o:r id="V:Rule12" type="connector" idref="#_x0000_s1083"/>
        <o:r id="V:Rule13" type="connector" idref="#_x0000_s1125"/>
        <o:r id="V:Rule14" type="connector" idref="#_x0000_s1127"/>
        <o:r id="V:Rule15" type="connector" idref="#_x0000_s1084"/>
        <o:r id="V:Rule1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0C6"/>
  </w:style>
  <w:style w:type="paragraph" w:styleId="Heading1">
    <w:name w:val="heading 1"/>
    <w:basedOn w:val="Normal"/>
    <w:link w:val="Heading1Char"/>
    <w:uiPriority w:val="9"/>
    <w:qFormat/>
    <w:rsid w:val="00A95A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95A59"/>
    <w:pPr>
      <w:keepNext/>
      <w:keepLines/>
      <w:spacing w:before="200" w:after="0"/>
      <w:outlineLvl w:val="1"/>
    </w:pPr>
    <w:rPr>
      <w:rFonts w:ascii="Cambria" w:eastAsia="Times New Roman" w:hAnsi="Cambria" w:cs="Vrinda"/>
      <w:b/>
      <w:bCs/>
      <w:color w:val="4F81BD"/>
      <w:sz w:val="26"/>
      <w:szCs w:val="26"/>
      <w:lang w:val="en-GB"/>
    </w:rPr>
  </w:style>
  <w:style w:type="paragraph" w:styleId="Heading3">
    <w:name w:val="heading 3"/>
    <w:basedOn w:val="Normal"/>
    <w:next w:val="Normal"/>
    <w:link w:val="Heading3Char"/>
    <w:uiPriority w:val="9"/>
    <w:semiHidden/>
    <w:unhideWhenUsed/>
    <w:qFormat/>
    <w:rsid w:val="00A95A59"/>
    <w:pPr>
      <w:keepNext/>
      <w:keepLines/>
      <w:spacing w:before="200" w:after="0"/>
      <w:outlineLvl w:val="2"/>
    </w:pPr>
    <w:rPr>
      <w:rFonts w:ascii="Cambria" w:eastAsia="Times New Roman" w:hAnsi="Cambria" w:cs="Vrinda"/>
      <w:b/>
      <w:bCs/>
      <w:color w:val="4F81BD"/>
      <w:lang w:val="en-GB"/>
    </w:rPr>
  </w:style>
  <w:style w:type="paragraph" w:styleId="Heading4">
    <w:name w:val="heading 4"/>
    <w:basedOn w:val="Normal"/>
    <w:next w:val="Normal"/>
    <w:link w:val="Heading4Char"/>
    <w:uiPriority w:val="9"/>
    <w:semiHidden/>
    <w:unhideWhenUsed/>
    <w:qFormat/>
    <w:rsid w:val="00A95A59"/>
    <w:pPr>
      <w:keepNext/>
      <w:keepLines/>
      <w:spacing w:before="200" w:after="0"/>
      <w:outlineLvl w:val="3"/>
    </w:pPr>
    <w:rPr>
      <w:rFonts w:ascii="Cambria" w:eastAsia="Times New Roman" w:hAnsi="Cambria" w:cs="Vrinda"/>
      <w:b/>
      <w:bCs/>
      <w:i/>
      <w:iCs/>
      <w:color w:val="4F81BD"/>
      <w:lang w:val="en-GB"/>
    </w:rPr>
  </w:style>
  <w:style w:type="paragraph" w:styleId="Heading5">
    <w:name w:val="heading 5"/>
    <w:basedOn w:val="Normal"/>
    <w:next w:val="Normal"/>
    <w:link w:val="Heading5Char"/>
    <w:uiPriority w:val="9"/>
    <w:semiHidden/>
    <w:unhideWhenUsed/>
    <w:qFormat/>
    <w:rsid w:val="00A95A59"/>
    <w:pPr>
      <w:keepNext/>
      <w:keepLines/>
      <w:spacing w:before="200" w:after="0"/>
      <w:outlineLvl w:val="4"/>
    </w:pPr>
    <w:rPr>
      <w:rFonts w:ascii="Cambria" w:eastAsia="Times New Roman" w:hAnsi="Cambria" w:cs="Vrinda"/>
      <w:color w:val="243F60"/>
      <w:lang w:val="en-GB"/>
    </w:rPr>
  </w:style>
  <w:style w:type="paragraph" w:styleId="Heading8">
    <w:name w:val="heading 8"/>
    <w:basedOn w:val="Normal"/>
    <w:next w:val="Normal"/>
    <w:link w:val="Heading8Char"/>
    <w:uiPriority w:val="9"/>
    <w:semiHidden/>
    <w:unhideWhenUsed/>
    <w:qFormat/>
    <w:rsid w:val="00A95A59"/>
    <w:pPr>
      <w:keepNext/>
      <w:keepLines/>
      <w:spacing w:before="200" w:after="0"/>
      <w:outlineLvl w:val="7"/>
    </w:pPr>
    <w:rPr>
      <w:rFonts w:ascii="Cambria" w:eastAsia="Times New Roman" w:hAnsi="Cambria" w:cs="Vrinda"/>
      <w:color w:val="404040"/>
      <w:sz w:val="20"/>
      <w:szCs w:val="20"/>
      <w:lang w:val="en-GB"/>
    </w:rPr>
  </w:style>
  <w:style w:type="paragraph" w:styleId="Heading9">
    <w:name w:val="heading 9"/>
    <w:basedOn w:val="Normal"/>
    <w:next w:val="Normal"/>
    <w:link w:val="Heading9Char"/>
    <w:uiPriority w:val="9"/>
    <w:semiHidden/>
    <w:unhideWhenUsed/>
    <w:qFormat/>
    <w:rsid w:val="00A95A59"/>
    <w:pPr>
      <w:keepNext/>
      <w:keepLines/>
      <w:spacing w:before="200" w:after="0"/>
      <w:outlineLvl w:val="8"/>
    </w:pPr>
    <w:rPr>
      <w:rFonts w:ascii="Cambria" w:eastAsia="Times New Roman" w:hAnsi="Cambria" w:cs="Vrinda"/>
      <w:i/>
      <w:iCs/>
      <w:color w:val="40404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5A59"/>
    <w:pPr>
      <w:spacing w:after="0" w:line="240" w:lineRule="auto"/>
      <w:ind w:left="360"/>
    </w:pPr>
    <w:rPr>
      <w:rFonts w:ascii="Times New Roman" w:hAnsi="Times New Roman"/>
      <w:color w:val="1D1B11" w:themeColor="background2" w:themeShade="1A"/>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95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A59"/>
    <w:rPr>
      <w:rFonts w:ascii="Tahoma" w:hAnsi="Tahoma" w:cs="Tahoma"/>
      <w:sz w:val="16"/>
      <w:szCs w:val="16"/>
    </w:rPr>
  </w:style>
  <w:style w:type="character" w:customStyle="1" w:styleId="Heading1Char">
    <w:name w:val="Heading 1 Char"/>
    <w:basedOn w:val="DefaultParagraphFont"/>
    <w:link w:val="Heading1"/>
    <w:uiPriority w:val="9"/>
    <w:rsid w:val="00A95A59"/>
    <w:rPr>
      <w:rFonts w:ascii="Times New Roman" w:eastAsia="Times New Roman" w:hAnsi="Times New Roman" w:cs="Times New Roman"/>
      <w:b/>
      <w:bCs/>
      <w:kern w:val="36"/>
      <w:sz w:val="48"/>
      <w:szCs w:val="48"/>
    </w:rPr>
  </w:style>
  <w:style w:type="paragraph" w:customStyle="1" w:styleId="Heading21">
    <w:name w:val="Heading 21"/>
    <w:basedOn w:val="Normal"/>
    <w:next w:val="Normal"/>
    <w:uiPriority w:val="9"/>
    <w:unhideWhenUsed/>
    <w:qFormat/>
    <w:rsid w:val="00A95A59"/>
    <w:pPr>
      <w:keepNext/>
      <w:keepLines/>
      <w:spacing w:before="200" w:after="0"/>
      <w:ind w:left="360"/>
      <w:outlineLvl w:val="1"/>
    </w:pPr>
    <w:rPr>
      <w:rFonts w:ascii="Cambria" w:eastAsia="Times New Roman" w:hAnsi="Cambria" w:cs="Vrinda"/>
      <w:b/>
      <w:bCs/>
      <w:color w:val="4F81BD"/>
      <w:sz w:val="26"/>
      <w:szCs w:val="26"/>
      <w:lang w:val="en-GB"/>
    </w:rPr>
  </w:style>
  <w:style w:type="paragraph" w:customStyle="1" w:styleId="Heading31">
    <w:name w:val="Heading 31"/>
    <w:basedOn w:val="Normal"/>
    <w:next w:val="Normal"/>
    <w:uiPriority w:val="9"/>
    <w:unhideWhenUsed/>
    <w:qFormat/>
    <w:rsid w:val="00A95A59"/>
    <w:pPr>
      <w:keepNext/>
      <w:keepLines/>
      <w:spacing w:before="200" w:after="0"/>
      <w:ind w:left="360"/>
      <w:outlineLvl w:val="2"/>
    </w:pPr>
    <w:rPr>
      <w:rFonts w:ascii="Cambria" w:eastAsia="Times New Roman" w:hAnsi="Cambria" w:cs="Vrinda"/>
      <w:b/>
      <w:bCs/>
      <w:color w:val="4F81BD"/>
      <w:sz w:val="28"/>
      <w:lang w:val="en-GB"/>
    </w:rPr>
  </w:style>
  <w:style w:type="paragraph" w:customStyle="1" w:styleId="Heading41">
    <w:name w:val="Heading 41"/>
    <w:basedOn w:val="Normal"/>
    <w:next w:val="Normal"/>
    <w:uiPriority w:val="9"/>
    <w:unhideWhenUsed/>
    <w:qFormat/>
    <w:rsid w:val="00A95A59"/>
    <w:pPr>
      <w:keepNext/>
      <w:keepLines/>
      <w:spacing w:before="200" w:after="0"/>
      <w:ind w:left="360"/>
      <w:outlineLvl w:val="3"/>
    </w:pPr>
    <w:rPr>
      <w:rFonts w:ascii="Cambria" w:eastAsia="Times New Roman" w:hAnsi="Cambria" w:cs="Vrinda"/>
      <w:b/>
      <w:bCs/>
      <w:i/>
      <w:iCs/>
      <w:color w:val="4F81BD"/>
      <w:sz w:val="28"/>
      <w:lang w:val="en-GB"/>
    </w:rPr>
  </w:style>
  <w:style w:type="paragraph" w:customStyle="1" w:styleId="Heading51">
    <w:name w:val="Heading 51"/>
    <w:basedOn w:val="Normal"/>
    <w:next w:val="Normal"/>
    <w:uiPriority w:val="9"/>
    <w:unhideWhenUsed/>
    <w:qFormat/>
    <w:rsid w:val="00A95A59"/>
    <w:pPr>
      <w:keepNext/>
      <w:keepLines/>
      <w:spacing w:before="200" w:after="0"/>
      <w:ind w:left="360"/>
      <w:outlineLvl w:val="4"/>
    </w:pPr>
    <w:rPr>
      <w:rFonts w:ascii="Cambria" w:eastAsia="Times New Roman" w:hAnsi="Cambria" w:cs="Vrinda"/>
      <w:color w:val="243F60"/>
      <w:sz w:val="28"/>
      <w:lang w:val="en-GB"/>
    </w:rPr>
  </w:style>
  <w:style w:type="paragraph" w:customStyle="1" w:styleId="Heading81">
    <w:name w:val="Heading 81"/>
    <w:basedOn w:val="Normal"/>
    <w:next w:val="Normal"/>
    <w:uiPriority w:val="9"/>
    <w:semiHidden/>
    <w:unhideWhenUsed/>
    <w:qFormat/>
    <w:rsid w:val="00A95A59"/>
    <w:pPr>
      <w:keepNext/>
      <w:keepLines/>
      <w:spacing w:before="200" w:after="0"/>
      <w:ind w:left="360"/>
      <w:outlineLvl w:val="7"/>
    </w:pPr>
    <w:rPr>
      <w:rFonts w:ascii="Cambria" w:eastAsia="Times New Roman" w:hAnsi="Cambria" w:cs="Vrinda"/>
      <w:color w:val="404040"/>
      <w:sz w:val="20"/>
      <w:szCs w:val="20"/>
      <w:lang w:val="en-GB"/>
    </w:rPr>
  </w:style>
  <w:style w:type="paragraph" w:customStyle="1" w:styleId="Heading91">
    <w:name w:val="Heading 91"/>
    <w:basedOn w:val="Normal"/>
    <w:next w:val="Normal"/>
    <w:uiPriority w:val="9"/>
    <w:semiHidden/>
    <w:unhideWhenUsed/>
    <w:qFormat/>
    <w:rsid w:val="00A95A59"/>
    <w:pPr>
      <w:keepNext/>
      <w:keepLines/>
      <w:spacing w:before="200" w:after="0"/>
      <w:ind w:left="360"/>
      <w:outlineLvl w:val="8"/>
    </w:pPr>
    <w:rPr>
      <w:rFonts w:ascii="Cambria" w:eastAsia="Times New Roman" w:hAnsi="Cambria" w:cs="Vrinda"/>
      <w:i/>
      <w:iCs/>
      <w:color w:val="404040"/>
      <w:sz w:val="20"/>
      <w:szCs w:val="20"/>
      <w:lang w:val="en-GB"/>
    </w:rPr>
  </w:style>
  <w:style w:type="numbering" w:customStyle="1" w:styleId="NoList1">
    <w:name w:val="No List1"/>
    <w:next w:val="NoList"/>
    <w:uiPriority w:val="99"/>
    <w:semiHidden/>
    <w:unhideWhenUsed/>
    <w:rsid w:val="00A95A59"/>
  </w:style>
  <w:style w:type="paragraph" w:styleId="ListParagraph">
    <w:name w:val="List Paragraph"/>
    <w:basedOn w:val="Normal"/>
    <w:uiPriority w:val="34"/>
    <w:qFormat/>
    <w:rsid w:val="00A95A59"/>
    <w:pPr>
      <w:spacing w:after="0"/>
      <w:ind w:left="720"/>
      <w:contextualSpacing/>
    </w:pPr>
    <w:rPr>
      <w:rFonts w:ascii="Times New Roman" w:hAnsi="Times New Roman"/>
      <w:color w:val="1D1B11"/>
      <w:sz w:val="28"/>
      <w:lang w:val="en-GB"/>
    </w:rPr>
  </w:style>
  <w:style w:type="paragraph" w:customStyle="1" w:styleId="Title1">
    <w:name w:val="Title1"/>
    <w:basedOn w:val="Normal"/>
    <w:next w:val="Normal"/>
    <w:uiPriority w:val="10"/>
    <w:qFormat/>
    <w:rsid w:val="00A95A59"/>
    <w:pPr>
      <w:pBdr>
        <w:bottom w:val="single" w:sz="8" w:space="4" w:color="4F81BD"/>
      </w:pBdr>
      <w:spacing w:after="300" w:line="240" w:lineRule="auto"/>
      <w:ind w:left="360"/>
      <w:contextualSpacing/>
    </w:pPr>
    <w:rPr>
      <w:rFonts w:ascii="Cambria" w:eastAsia="Times New Roman" w:hAnsi="Cambria" w:cs="Vrinda"/>
      <w:color w:val="17365D"/>
      <w:spacing w:val="5"/>
      <w:kern w:val="28"/>
      <w:sz w:val="52"/>
      <w:szCs w:val="52"/>
      <w:lang w:val="en-GB"/>
    </w:rPr>
  </w:style>
  <w:style w:type="character" w:customStyle="1" w:styleId="TitleChar">
    <w:name w:val="Title Char"/>
    <w:basedOn w:val="DefaultParagraphFont"/>
    <w:link w:val="Title"/>
    <w:uiPriority w:val="10"/>
    <w:rsid w:val="00A95A59"/>
    <w:rPr>
      <w:rFonts w:ascii="Cambria" w:eastAsia="Times New Roman" w:hAnsi="Cambria" w:cs="Vrinda"/>
      <w:color w:val="17365D"/>
      <w:spacing w:val="5"/>
      <w:kern w:val="28"/>
      <w:sz w:val="52"/>
      <w:szCs w:val="52"/>
      <w:lang w:val="en-GB"/>
    </w:rPr>
  </w:style>
  <w:style w:type="paragraph" w:styleId="NormalWeb">
    <w:name w:val="Normal (Web)"/>
    <w:basedOn w:val="Normal"/>
    <w:uiPriority w:val="99"/>
    <w:semiHidden/>
    <w:unhideWhenUsed/>
    <w:rsid w:val="00A95A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5A59"/>
    <w:rPr>
      <w:b/>
      <w:bCs/>
    </w:rPr>
  </w:style>
  <w:style w:type="paragraph" w:styleId="Header">
    <w:name w:val="header"/>
    <w:basedOn w:val="Normal"/>
    <w:link w:val="HeaderChar"/>
    <w:uiPriority w:val="99"/>
    <w:semiHidden/>
    <w:unhideWhenUsed/>
    <w:rsid w:val="00A95A59"/>
    <w:pPr>
      <w:tabs>
        <w:tab w:val="center" w:pos="4680"/>
        <w:tab w:val="right" w:pos="9360"/>
      </w:tabs>
      <w:spacing w:after="0" w:line="240" w:lineRule="auto"/>
      <w:ind w:left="360"/>
    </w:pPr>
    <w:rPr>
      <w:rFonts w:ascii="Times New Roman" w:hAnsi="Times New Roman"/>
      <w:color w:val="1D1B11"/>
      <w:sz w:val="28"/>
      <w:lang w:val="en-GB"/>
    </w:rPr>
  </w:style>
  <w:style w:type="character" w:customStyle="1" w:styleId="HeaderChar">
    <w:name w:val="Header Char"/>
    <w:basedOn w:val="DefaultParagraphFont"/>
    <w:link w:val="Header"/>
    <w:uiPriority w:val="99"/>
    <w:semiHidden/>
    <w:rsid w:val="00A95A59"/>
    <w:rPr>
      <w:rFonts w:ascii="Times New Roman" w:hAnsi="Times New Roman"/>
      <w:color w:val="1D1B11"/>
      <w:sz w:val="28"/>
      <w:lang w:val="en-GB"/>
    </w:rPr>
  </w:style>
  <w:style w:type="paragraph" w:styleId="Footer">
    <w:name w:val="footer"/>
    <w:basedOn w:val="Normal"/>
    <w:link w:val="FooterChar"/>
    <w:uiPriority w:val="99"/>
    <w:unhideWhenUsed/>
    <w:rsid w:val="00A95A59"/>
    <w:pPr>
      <w:tabs>
        <w:tab w:val="center" w:pos="4680"/>
        <w:tab w:val="right" w:pos="9360"/>
      </w:tabs>
      <w:spacing w:after="0" w:line="240" w:lineRule="auto"/>
      <w:ind w:left="360"/>
    </w:pPr>
    <w:rPr>
      <w:rFonts w:ascii="Times New Roman" w:hAnsi="Times New Roman"/>
      <w:color w:val="1D1B11"/>
      <w:sz w:val="28"/>
      <w:lang w:val="en-GB"/>
    </w:rPr>
  </w:style>
  <w:style w:type="character" w:customStyle="1" w:styleId="FooterChar">
    <w:name w:val="Footer Char"/>
    <w:basedOn w:val="DefaultParagraphFont"/>
    <w:link w:val="Footer"/>
    <w:uiPriority w:val="99"/>
    <w:rsid w:val="00A95A59"/>
    <w:rPr>
      <w:rFonts w:ascii="Times New Roman" w:hAnsi="Times New Roman"/>
      <w:color w:val="1D1B11"/>
      <w:sz w:val="28"/>
      <w:lang w:val="en-GB"/>
    </w:rPr>
  </w:style>
  <w:style w:type="paragraph" w:customStyle="1" w:styleId="BodyText31">
    <w:name w:val="Body Text 31"/>
    <w:basedOn w:val="Normal"/>
    <w:next w:val="BodyText3"/>
    <w:link w:val="BodyText3Char"/>
    <w:uiPriority w:val="99"/>
    <w:semiHidden/>
    <w:unhideWhenUsed/>
    <w:rsid w:val="00A95A59"/>
    <w:pPr>
      <w:spacing w:after="120"/>
      <w:ind w:left="360"/>
    </w:pPr>
    <w:rPr>
      <w:color w:val="0D0D0D"/>
      <w:sz w:val="16"/>
      <w:szCs w:val="16"/>
      <w:lang w:val="en-GB"/>
    </w:rPr>
  </w:style>
  <w:style w:type="character" w:customStyle="1" w:styleId="BodyText3Char">
    <w:name w:val="Body Text 3 Char"/>
    <w:basedOn w:val="DefaultParagraphFont"/>
    <w:link w:val="BodyText31"/>
    <w:uiPriority w:val="99"/>
    <w:semiHidden/>
    <w:rsid w:val="00A95A59"/>
    <w:rPr>
      <w:color w:val="0D0D0D"/>
      <w:sz w:val="16"/>
      <w:szCs w:val="16"/>
      <w:lang w:val="en-GB"/>
    </w:rPr>
  </w:style>
  <w:style w:type="character" w:customStyle="1" w:styleId="Heading2Char">
    <w:name w:val="Heading 2 Char"/>
    <w:basedOn w:val="DefaultParagraphFont"/>
    <w:link w:val="Heading2"/>
    <w:uiPriority w:val="9"/>
    <w:rsid w:val="00A95A59"/>
    <w:rPr>
      <w:rFonts w:ascii="Cambria" w:eastAsia="Times New Roman" w:hAnsi="Cambria" w:cs="Vrinda"/>
      <w:b/>
      <w:bCs/>
      <w:color w:val="4F81BD"/>
      <w:sz w:val="26"/>
      <w:szCs w:val="26"/>
      <w:lang w:val="en-GB"/>
    </w:rPr>
  </w:style>
  <w:style w:type="paragraph" w:styleId="BodyText">
    <w:name w:val="Body Text"/>
    <w:basedOn w:val="Normal"/>
    <w:link w:val="BodyTextChar"/>
    <w:uiPriority w:val="99"/>
    <w:unhideWhenUsed/>
    <w:rsid w:val="00A95A59"/>
    <w:pPr>
      <w:spacing w:after="120"/>
      <w:ind w:left="360"/>
    </w:pPr>
    <w:rPr>
      <w:rFonts w:ascii="Times New Roman" w:hAnsi="Times New Roman"/>
      <w:color w:val="1D1B11"/>
      <w:sz w:val="28"/>
      <w:lang w:val="en-GB"/>
    </w:rPr>
  </w:style>
  <w:style w:type="character" w:customStyle="1" w:styleId="BodyTextChar">
    <w:name w:val="Body Text Char"/>
    <w:basedOn w:val="DefaultParagraphFont"/>
    <w:link w:val="BodyText"/>
    <w:uiPriority w:val="99"/>
    <w:rsid w:val="00A95A59"/>
    <w:rPr>
      <w:rFonts w:ascii="Times New Roman" w:hAnsi="Times New Roman"/>
      <w:color w:val="1D1B11"/>
      <w:sz w:val="28"/>
      <w:lang w:val="en-GB"/>
    </w:rPr>
  </w:style>
  <w:style w:type="paragraph" w:customStyle="1" w:styleId="BodyText21">
    <w:name w:val="Body Text 21"/>
    <w:basedOn w:val="Normal"/>
    <w:next w:val="BodyText2"/>
    <w:link w:val="BodyText2Char"/>
    <w:unhideWhenUsed/>
    <w:rsid w:val="00A95A59"/>
    <w:pPr>
      <w:spacing w:after="120" w:line="480" w:lineRule="auto"/>
      <w:ind w:left="360"/>
    </w:pPr>
    <w:rPr>
      <w:color w:val="0D0D0D"/>
      <w:lang w:val="en-GB"/>
    </w:rPr>
  </w:style>
  <w:style w:type="character" w:customStyle="1" w:styleId="BodyText2Char">
    <w:name w:val="Body Text 2 Char"/>
    <w:basedOn w:val="DefaultParagraphFont"/>
    <w:link w:val="BodyText21"/>
    <w:rsid w:val="00A95A59"/>
    <w:rPr>
      <w:color w:val="0D0D0D"/>
      <w:lang w:val="en-GB"/>
    </w:rPr>
  </w:style>
  <w:style w:type="character" w:customStyle="1" w:styleId="Heading3Char">
    <w:name w:val="Heading 3 Char"/>
    <w:basedOn w:val="DefaultParagraphFont"/>
    <w:link w:val="Heading3"/>
    <w:uiPriority w:val="9"/>
    <w:rsid w:val="00A95A59"/>
    <w:rPr>
      <w:rFonts w:ascii="Cambria" w:eastAsia="Times New Roman" w:hAnsi="Cambria" w:cs="Vrinda"/>
      <w:b/>
      <w:bCs/>
      <w:color w:val="4F81BD"/>
      <w:lang w:val="en-GB"/>
    </w:rPr>
  </w:style>
  <w:style w:type="character" w:customStyle="1" w:styleId="Heading4Char">
    <w:name w:val="Heading 4 Char"/>
    <w:basedOn w:val="DefaultParagraphFont"/>
    <w:link w:val="Heading4"/>
    <w:uiPriority w:val="9"/>
    <w:rsid w:val="00A95A59"/>
    <w:rPr>
      <w:rFonts w:ascii="Cambria" w:eastAsia="Times New Roman" w:hAnsi="Cambria" w:cs="Vrinda"/>
      <w:b/>
      <w:bCs/>
      <w:i/>
      <w:iCs/>
      <w:color w:val="4F81BD"/>
      <w:lang w:val="en-GB"/>
    </w:rPr>
  </w:style>
  <w:style w:type="table" w:customStyle="1" w:styleId="LightGrid-Accent21">
    <w:name w:val="Light Grid - Accent 21"/>
    <w:basedOn w:val="TableNormal"/>
    <w:next w:val="LightGrid-Accent2"/>
    <w:uiPriority w:val="62"/>
    <w:rsid w:val="00A95A59"/>
    <w:pPr>
      <w:spacing w:after="0" w:line="240" w:lineRule="auto"/>
      <w:ind w:left="360"/>
    </w:pPr>
    <w:rPr>
      <w:rFonts w:ascii="Times New Roman" w:hAnsi="Times New Roman"/>
      <w:color w:val="0D0D0D"/>
      <w:sz w:val="28"/>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Vrind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Grid1-Accent21">
    <w:name w:val="Medium Grid 1 - Accent 21"/>
    <w:basedOn w:val="TableNormal"/>
    <w:next w:val="MediumGrid1-Accent2"/>
    <w:uiPriority w:val="67"/>
    <w:rsid w:val="00A95A59"/>
    <w:pPr>
      <w:spacing w:after="0" w:line="240" w:lineRule="auto"/>
      <w:ind w:left="360"/>
    </w:pPr>
    <w:rPr>
      <w:rFonts w:ascii="Times New Roman" w:hAnsi="Times New Roman"/>
      <w:color w:val="0D0D0D"/>
      <w:sz w:val="28"/>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customStyle="1" w:styleId="Default">
    <w:name w:val="Default"/>
    <w:rsid w:val="00A95A59"/>
    <w:pPr>
      <w:autoSpaceDE w:val="0"/>
      <w:autoSpaceDN w:val="0"/>
      <w:adjustRightInd w:val="0"/>
      <w:spacing w:after="0" w:line="240" w:lineRule="auto"/>
      <w:ind w:left="720" w:hanging="360"/>
      <w:jc w:val="both"/>
    </w:pPr>
    <w:rPr>
      <w:rFonts w:ascii="Arial" w:hAnsi="Arial" w:cs="Arial"/>
      <w:color w:val="000000"/>
      <w:sz w:val="24"/>
      <w:szCs w:val="24"/>
    </w:rPr>
  </w:style>
  <w:style w:type="table" w:customStyle="1" w:styleId="MediumGrid1-Accent51">
    <w:name w:val="Medium Grid 1 - Accent 51"/>
    <w:basedOn w:val="TableNormal"/>
    <w:next w:val="MediumGrid1-Accent5"/>
    <w:uiPriority w:val="67"/>
    <w:rsid w:val="00A95A59"/>
    <w:pPr>
      <w:spacing w:after="0" w:line="240" w:lineRule="auto"/>
      <w:ind w:left="360"/>
    </w:pPr>
    <w:rPr>
      <w:rFonts w:ascii="Times New Roman" w:hAnsi="Times New Roman"/>
      <w:color w:val="1D1B11"/>
      <w:sz w:val="28"/>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3-Accent51">
    <w:name w:val="Medium Grid 3 - Accent 51"/>
    <w:basedOn w:val="TableNormal"/>
    <w:next w:val="MediumGrid3-Accent5"/>
    <w:uiPriority w:val="69"/>
    <w:rsid w:val="00A95A59"/>
    <w:pPr>
      <w:spacing w:after="0" w:line="240" w:lineRule="auto"/>
      <w:ind w:left="360"/>
    </w:pPr>
    <w:rPr>
      <w:rFonts w:ascii="Times New Roman" w:hAnsi="Times New Roman"/>
      <w:color w:val="1D1B11"/>
      <w:sz w:val="2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BodyTextIndent">
    <w:name w:val="Body Text Indent"/>
    <w:basedOn w:val="Normal"/>
    <w:link w:val="BodyTextIndentChar"/>
    <w:uiPriority w:val="99"/>
    <w:semiHidden/>
    <w:unhideWhenUsed/>
    <w:rsid w:val="00A95A59"/>
    <w:pPr>
      <w:spacing w:after="120"/>
      <w:ind w:left="360"/>
    </w:pPr>
    <w:rPr>
      <w:rFonts w:ascii="Times New Roman" w:hAnsi="Times New Roman"/>
      <w:color w:val="1D1B11"/>
      <w:sz w:val="28"/>
      <w:lang w:val="en-GB"/>
    </w:rPr>
  </w:style>
  <w:style w:type="character" w:customStyle="1" w:styleId="BodyTextIndentChar">
    <w:name w:val="Body Text Indent Char"/>
    <w:basedOn w:val="DefaultParagraphFont"/>
    <w:link w:val="BodyTextIndent"/>
    <w:uiPriority w:val="99"/>
    <w:semiHidden/>
    <w:rsid w:val="00A95A59"/>
    <w:rPr>
      <w:rFonts w:ascii="Times New Roman" w:hAnsi="Times New Roman"/>
      <w:color w:val="1D1B11"/>
      <w:sz w:val="28"/>
      <w:lang w:val="en-GB"/>
    </w:rPr>
  </w:style>
  <w:style w:type="character" w:customStyle="1" w:styleId="Heading8Char">
    <w:name w:val="Heading 8 Char"/>
    <w:basedOn w:val="DefaultParagraphFont"/>
    <w:link w:val="Heading8"/>
    <w:uiPriority w:val="9"/>
    <w:semiHidden/>
    <w:rsid w:val="00A95A59"/>
    <w:rPr>
      <w:rFonts w:ascii="Cambria" w:eastAsia="Times New Roman" w:hAnsi="Cambria" w:cs="Vrinda"/>
      <w:color w:val="404040"/>
      <w:sz w:val="20"/>
      <w:szCs w:val="20"/>
      <w:lang w:val="en-GB"/>
    </w:rPr>
  </w:style>
  <w:style w:type="character" w:customStyle="1" w:styleId="Heading9Char">
    <w:name w:val="Heading 9 Char"/>
    <w:basedOn w:val="DefaultParagraphFont"/>
    <w:link w:val="Heading9"/>
    <w:uiPriority w:val="9"/>
    <w:semiHidden/>
    <w:rsid w:val="00A95A59"/>
    <w:rPr>
      <w:rFonts w:ascii="Cambria" w:eastAsia="Times New Roman" w:hAnsi="Cambria" w:cs="Vrinda"/>
      <w:i/>
      <w:iCs/>
      <w:color w:val="404040"/>
      <w:sz w:val="20"/>
      <w:szCs w:val="20"/>
      <w:lang w:val="en-GB"/>
    </w:rPr>
  </w:style>
  <w:style w:type="character" w:styleId="PlaceholderText">
    <w:name w:val="Placeholder Text"/>
    <w:basedOn w:val="DefaultParagraphFont"/>
    <w:uiPriority w:val="99"/>
    <w:semiHidden/>
    <w:rsid w:val="00A95A59"/>
    <w:rPr>
      <w:color w:val="808080"/>
    </w:rPr>
  </w:style>
  <w:style w:type="character" w:customStyle="1" w:styleId="Hyperlink1">
    <w:name w:val="Hyperlink1"/>
    <w:basedOn w:val="DefaultParagraphFont"/>
    <w:uiPriority w:val="99"/>
    <w:unhideWhenUsed/>
    <w:rsid w:val="00A95A59"/>
    <w:rPr>
      <w:color w:val="0000FF"/>
      <w:u w:val="single"/>
    </w:rPr>
  </w:style>
  <w:style w:type="paragraph" w:customStyle="1" w:styleId="TOCHeading1">
    <w:name w:val="TOC Heading1"/>
    <w:basedOn w:val="Heading1"/>
    <w:next w:val="Normal"/>
    <w:uiPriority w:val="39"/>
    <w:unhideWhenUsed/>
    <w:qFormat/>
    <w:rsid w:val="00A95A59"/>
    <w:pPr>
      <w:keepNext/>
      <w:keepLines/>
      <w:spacing w:before="480" w:beforeAutospacing="0" w:after="0" w:afterAutospacing="0" w:line="276" w:lineRule="auto"/>
      <w:outlineLvl w:val="9"/>
    </w:pPr>
    <w:rPr>
      <w:rFonts w:ascii="Cambria" w:hAnsi="Cambria" w:cs="Vrinda"/>
      <w:color w:val="365F91"/>
      <w:kern w:val="0"/>
      <w:sz w:val="28"/>
      <w:szCs w:val="28"/>
    </w:rPr>
  </w:style>
  <w:style w:type="paragraph" w:styleId="TOC1">
    <w:name w:val="toc 1"/>
    <w:basedOn w:val="Normal"/>
    <w:next w:val="Normal"/>
    <w:autoRedefine/>
    <w:uiPriority w:val="39"/>
    <w:unhideWhenUsed/>
    <w:rsid w:val="00A95A59"/>
    <w:pPr>
      <w:spacing w:after="100"/>
    </w:pPr>
    <w:rPr>
      <w:rFonts w:ascii="Times New Roman" w:hAnsi="Times New Roman"/>
      <w:color w:val="1D1B11"/>
      <w:sz w:val="28"/>
      <w:lang w:val="en-GB"/>
    </w:rPr>
  </w:style>
  <w:style w:type="paragraph" w:styleId="TOC2">
    <w:name w:val="toc 2"/>
    <w:basedOn w:val="Normal"/>
    <w:next w:val="Normal"/>
    <w:autoRedefine/>
    <w:uiPriority w:val="39"/>
    <w:unhideWhenUsed/>
    <w:rsid w:val="00A95A59"/>
    <w:pPr>
      <w:spacing w:after="100"/>
      <w:ind w:left="280"/>
    </w:pPr>
    <w:rPr>
      <w:rFonts w:ascii="Times New Roman" w:hAnsi="Times New Roman"/>
      <w:color w:val="1D1B11"/>
      <w:sz w:val="28"/>
      <w:lang w:val="en-GB"/>
    </w:rPr>
  </w:style>
  <w:style w:type="paragraph" w:styleId="TOC3">
    <w:name w:val="toc 3"/>
    <w:basedOn w:val="Normal"/>
    <w:next w:val="Normal"/>
    <w:autoRedefine/>
    <w:uiPriority w:val="39"/>
    <w:unhideWhenUsed/>
    <w:rsid w:val="00A95A59"/>
    <w:pPr>
      <w:spacing w:after="100"/>
      <w:ind w:left="560"/>
    </w:pPr>
    <w:rPr>
      <w:rFonts w:ascii="Times New Roman" w:hAnsi="Times New Roman"/>
      <w:color w:val="1D1B11"/>
      <w:sz w:val="28"/>
      <w:lang w:val="en-GB"/>
    </w:rPr>
  </w:style>
  <w:style w:type="paragraph" w:customStyle="1" w:styleId="NoSpacing1">
    <w:name w:val="No Spacing1"/>
    <w:next w:val="NoSpacing"/>
    <w:uiPriority w:val="1"/>
    <w:qFormat/>
    <w:rsid w:val="00A95A59"/>
    <w:pPr>
      <w:spacing w:after="0" w:line="240" w:lineRule="auto"/>
    </w:pPr>
  </w:style>
  <w:style w:type="table" w:customStyle="1" w:styleId="LightGrid1">
    <w:name w:val="Light Grid1"/>
    <w:basedOn w:val="TableNormal"/>
    <w:uiPriority w:val="62"/>
    <w:rsid w:val="00A95A59"/>
    <w:pPr>
      <w:spacing w:after="0" w:line="240" w:lineRule="auto"/>
      <w:ind w:left="360"/>
    </w:pPr>
    <w:rPr>
      <w:rFonts w:ascii="Times New Roman" w:hAnsi="Times New Roman"/>
      <w:color w:val="1D1B11"/>
      <w:sz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Vrind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41">
    <w:name w:val="Light List - Accent 41"/>
    <w:basedOn w:val="TableNormal"/>
    <w:next w:val="LightList-Accent4"/>
    <w:uiPriority w:val="61"/>
    <w:rsid w:val="00A95A59"/>
    <w:pPr>
      <w:spacing w:after="0" w:line="240" w:lineRule="auto"/>
      <w:ind w:left="360"/>
    </w:pPr>
    <w:rPr>
      <w:rFonts w:ascii="Times New Roman" w:hAnsi="Times New Roman"/>
      <w:color w:val="1D1B11"/>
      <w:sz w:val="28"/>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Heading5Char">
    <w:name w:val="Heading 5 Char"/>
    <w:basedOn w:val="DefaultParagraphFont"/>
    <w:link w:val="Heading5"/>
    <w:uiPriority w:val="9"/>
    <w:rsid w:val="00A95A59"/>
    <w:rPr>
      <w:rFonts w:ascii="Cambria" w:eastAsia="Times New Roman" w:hAnsi="Cambria" w:cs="Vrinda"/>
      <w:color w:val="243F60"/>
      <w:lang w:val="en-GB"/>
    </w:rPr>
  </w:style>
  <w:style w:type="paragraph" w:styleId="Title">
    <w:name w:val="Title"/>
    <w:basedOn w:val="Normal"/>
    <w:next w:val="Normal"/>
    <w:link w:val="TitleChar"/>
    <w:uiPriority w:val="10"/>
    <w:qFormat/>
    <w:rsid w:val="00A95A59"/>
    <w:pPr>
      <w:pBdr>
        <w:bottom w:val="single" w:sz="8" w:space="4" w:color="4F81BD" w:themeColor="accent1"/>
      </w:pBdr>
      <w:spacing w:after="300" w:line="240" w:lineRule="auto"/>
      <w:contextualSpacing/>
    </w:pPr>
    <w:rPr>
      <w:rFonts w:ascii="Cambria" w:eastAsia="Times New Roman" w:hAnsi="Cambria" w:cs="Vrinda"/>
      <w:color w:val="17365D"/>
      <w:spacing w:val="5"/>
      <w:kern w:val="28"/>
      <w:sz w:val="52"/>
      <w:szCs w:val="52"/>
      <w:lang w:val="en-GB"/>
    </w:rPr>
  </w:style>
  <w:style w:type="character" w:customStyle="1" w:styleId="TitleChar1">
    <w:name w:val="Title Char1"/>
    <w:basedOn w:val="DefaultParagraphFont"/>
    <w:link w:val="Title"/>
    <w:uiPriority w:val="10"/>
    <w:rsid w:val="00A95A59"/>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1"/>
    <w:uiPriority w:val="99"/>
    <w:semiHidden/>
    <w:unhideWhenUsed/>
    <w:rsid w:val="00A95A59"/>
    <w:pPr>
      <w:spacing w:after="120"/>
    </w:pPr>
    <w:rPr>
      <w:sz w:val="16"/>
      <w:szCs w:val="16"/>
    </w:rPr>
  </w:style>
  <w:style w:type="character" w:customStyle="1" w:styleId="BodyText3Char1">
    <w:name w:val="Body Text 3 Char1"/>
    <w:basedOn w:val="DefaultParagraphFont"/>
    <w:link w:val="BodyText3"/>
    <w:uiPriority w:val="99"/>
    <w:semiHidden/>
    <w:rsid w:val="00A95A59"/>
    <w:rPr>
      <w:sz w:val="16"/>
      <w:szCs w:val="16"/>
    </w:rPr>
  </w:style>
  <w:style w:type="character" w:customStyle="1" w:styleId="Heading2Char1">
    <w:name w:val="Heading 2 Char1"/>
    <w:basedOn w:val="DefaultParagraphFont"/>
    <w:link w:val="Heading2"/>
    <w:uiPriority w:val="9"/>
    <w:semiHidden/>
    <w:rsid w:val="00A95A59"/>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1"/>
    <w:uiPriority w:val="99"/>
    <w:semiHidden/>
    <w:unhideWhenUsed/>
    <w:rsid w:val="00A95A59"/>
    <w:pPr>
      <w:spacing w:after="120" w:line="480" w:lineRule="auto"/>
    </w:pPr>
  </w:style>
  <w:style w:type="character" w:customStyle="1" w:styleId="BodyText2Char1">
    <w:name w:val="Body Text 2 Char1"/>
    <w:basedOn w:val="DefaultParagraphFont"/>
    <w:link w:val="BodyText2"/>
    <w:uiPriority w:val="99"/>
    <w:semiHidden/>
    <w:rsid w:val="00A95A59"/>
  </w:style>
  <w:style w:type="character" w:customStyle="1" w:styleId="Heading3Char1">
    <w:name w:val="Heading 3 Char1"/>
    <w:basedOn w:val="DefaultParagraphFont"/>
    <w:link w:val="Heading3"/>
    <w:uiPriority w:val="9"/>
    <w:semiHidden/>
    <w:rsid w:val="00A95A59"/>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link w:val="Heading4"/>
    <w:uiPriority w:val="9"/>
    <w:semiHidden/>
    <w:rsid w:val="00A95A59"/>
    <w:rPr>
      <w:rFonts w:asciiTheme="majorHAnsi" w:eastAsiaTheme="majorEastAsia" w:hAnsiTheme="majorHAnsi" w:cstheme="majorBidi"/>
      <w:b/>
      <w:bCs/>
      <w:i/>
      <w:iCs/>
      <w:color w:val="4F81BD" w:themeColor="accent1"/>
    </w:rPr>
  </w:style>
  <w:style w:type="table" w:styleId="LightGrid-Accent2">
    <w:name w:val="Light Grid Accent 2"/>
    <w:basedOn w:val="TableNormal"/>
    <w:uiPriority w:val="62"/>
    <w:rsid w:val="00A95A5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Grid1-Accent2">
    <w:name w:val="Medium Grid 1 Accent 2"/>
    <w:basedOn w:val="TableNormal"/>
    <w:uiPriority w:val="67"/>
    <w:rsid w:val="00A95A59"/>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5">
    <w:name w:val="Medium Grid 1 Accent 5"/>
    <w:basedOn w:val="TableNormal"/>
    <w:uiPriority w:val="67"/>
    <w:rsid w:val="00A95A5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3-Accent5">
    <w:name w:val="Medium Grid 3 Accent 5"/>
    <w:basedOn w:val="TableNormal"/>
    <w:uiPriority w:val="69"/>
    <w:rsid w:val="00A95A5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Heading8Char1">
    <w:name w:val="Heading 8 Char1"/>
    <w:basedOn w:val="DefaultParagraphFont"/>
    <w:link w:val="Heading8"/>
    <w:uiPriority w:val="9"/>
    <w:semiHidden/>
    <w:rsid w:val="00A95A59"/>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link w:val="Heading9"/>
    <w:uiPriority w:val="9"/>
    <w:semiHidden/>
    <w:rsid w:val="00A95A59"/>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semiHidden/>
    <w:unhideWhenUsed/>
    <w:rsid w:val="00A95A59"/>
    <w:rPr>
      <w:color w:val="0000FF" w:themeColor="hyperlink"/>
      <w:u w:val="single"/>
    </w:rPr>
  </w:style>
  <w:style w:type="paragraph" w:styleId="NoSpacing">
    <w:name w:val="No Spacing"/>
    <w:uiPriority w:val="1"/>
    <w:qFormat/>
    <w:rsid w:val="00A95A59"/>
    <w:pPr>
      <w:spacing w:after="0" w:line="240" w:lineRule="auto"/>
    </w:pPr>
  </w:style>
  <w:style w:type="table" w:styleId="LightList-Accent4">
    <w:name w:val="Light List Accent 4"/>
    <w:basedOn w:val="TableNormal"/>
    <w:uiPriority w:val="61"/>
    <w:rsid w:val="00A95A5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5Char1">
    <w:name w:val="Heading 5 Char1"/>
    <w:basedOn w:val="DefaultParagraphFont"/>
    <w:link w:val="Heading5"/>
    <w:uiPriority w:val="9"/>
    <w:semiHidden/>
    <w:rsid w:val="00A95A59"/>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www.cpmtextiels.com" TargetMode="External"/><Relationship Id="rId2" Type="http://schemas.openxmlformats.org/officeDocument/2006/relationships/styles" Target="styles.xml"/><Relationship Id="rId16" Type="http://schemas.openxmlformats.org/officeDocument/2006/relationships/hyperlink" Target="http://www.onlineclothingstudy.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gif"/><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inodpandey.files.wordpress.com/2010/11/ie.gif"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E:\Textile%20Engineer%20file\Books\follow\No%20Name\CPM%20Document\Layout\final\New%20folder\Capacity%20Study%20&amp;%20Operation%20breakdow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Textile%20Engineer%20file\Books\follow\No%20Name\CPM%20Document\Layout\final\New%20folder\line%20wise%20efficiency%20report.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ea typeface="Tahoma" pitchFamily="34" charset="0"/>
                <a:cs typeface="Times New Roman" pitchFamily="18" charset="0"/>
              </a:rPr>
              <a:t>Operation</a:t>
            </a:r>
            <a:r>
              <a:rPr lang="en-US" sz="1200" baseline="0">
                <a:latin typeface="Times New Roman" pitchFamily="18" charset="0"/>
                <a:ea typeface="Tahoma" pitchFamily="34" charset="0"/>
                <a:cs typeface="Times New Roman" pitchFamily="18" charset="0"/>
              </a:rPr>
              <a:t> Breakdown</a:t>
            </a:r>
            <a:endParaRPr lang="en-US" sz="1200">
              <a:latin typeface="Times New Roman" pitchFamily="18" charset="0"/>
              <a:ea typeface="Tahoma" pitchFamily="34" charset="0"/>
              <a:cs typeface="Times New Roman" pitchFamily="18" charset="0"/>
            </a:endParaRPr>
          </a:p>
        </c:rich>
      </c:tx>
    </c:title>
    <c:plotArea>
      <c:layout/>
      <c:lineChart>
        <c:grouping val="stacked"/>
        <c:ser>
          <c:idx val="0"/>
          <c:order val="0"/>
          <c:dLbls>
            <c:dLblPos val="t"/>
            <c:showVal val="1"/>
          </c:dLbls>
          <c:val>
            <c:numRef>
              <c:f>Sheet1!$E$25:$E$36</c:f>
              <c:numCache>
                <c:formatCode>0.00</c:formatCode>
                <c:ptCount val="12"/>
                <c:pt idx="0">
                  <c:v>9.7750000000000226E-2</c:v>
                </c:pt>
                <c:pt idx="1">
                  <c:v>8.337500000000006E-2</c:v>
                </c:pt>
                <c:pt idx="2">
                  <c:v>0.12075000000000002</c:v>
                </c:pt>
                <c:pt idx="3">
                  <c:v>0.13800000000000001</c:v>
                </c:pt>
                <c:pt idx="4">
                  <c:v>8.6250000000000021E-2</c:v>
                </c:pt>
                <c:pt idx="5">
                  <c:v>9.7750000000000226E-2</c:v>
                </c:pt>
                <c:pt idx="6">
                  <c:v>0.3593750000000035</c:v>
                </c:pt>
                <c:pt idx="7">
                  <c:v>7.1874999999999994E-2</c:v>
                </c:pt>
                <c:pt idx="8">
                  <c:v>0.35075000000000001</c:v>
                </c:pt>
                <c:pt idx="9">
                  <c:v>0.140875</c:v>
                </c:pt>
                <c:pt idx="10">
                  <c:v>0.14000000000000001</c:v>
                </c:pt>
                <c:pt idx="11">
                  <c:v>0.140875</c:v>
                </c:pt>
              </c:numCache>
            </c:numRef>
          </c:val>
        </c:ser>
        <c:dLbls>
          <c:showVal val="1"/>
        </c:dLbls>
        <c:marker val="1"/>
        <c:axId val="110686208"/>
        <c:axId val="110687744"/>
      </c:lineChart>
      <c:catAx>
        <c:axId val="110686208"/>
        <c:scaling>
          <c:orientation val="minMax"/>
        </c:scaling>
        <c:axPos val="b"/>
        <c:majorTickMark val="none"/>
        <c:tickLblPos val="nextTo"/>
        <c:crossAx val="110687744"/>
        <c:crosses val="autoZero"/>
        <c:auto val="1"/>
        <c:lblAlgn val="ctr"/>
        <c:lblOffset val="100"/>
      </c:catAx>
      <c:valAx>
        <c:axId val="110687744"/>
        <c:scaling>
          <c:orientation val="minMax"/>
        </c:scaling>
        <c:axPos val="l"/>
        <c:majorGridlines/>
        <c:numFmt formatCode="0.00" sourceLinked="1"/>
        <c:majorTickMark val="none"/>
        <c:tickLblPos val="nextTo"/>
        <c:crossAx val="110686208"/>
        <c:crosses val="autoZero"/>
        <c:crossBetween val="between"/>
      </c:valAx>
    </c:plotArea>
    <c:plotVisOnly val="1"/>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9"/>
  <c:clrMapOvr bg1="lt1" tx1="dk1" bg2="lt2" tx2="dk2" accent1="accent1" accent2="accent2" accent3="accent3" accent4="accent4" accent5="accent5" accent6="accent6" hlink="hlink" folHlink="folHlink"/>
  <c:chart>
    <c:title>
      <c:tx>
        <c:rich>
          <a:bodyPr/>
          <a:lstStyle/>
          <a:p>
            <a:pPr>
              <a:defRPr/>
            </a:pPr>
            <a:r>
              <a:rPr lang="en-US" sz="1400"/>
              <a:t>Efficiency Report</a:t>
            </a:r>
          </a:p>
        </c:rich>
      </c:tx>
    </c:title>
    <c:plotArea>
      <c:layout/>
      <c:barChart>
        <c:barDir val="col"/>
        <c:grouping val="clustered"/>
        <c:ser>
          <c:idx val="0"/>
          <c:order val="0"/>
          <c:dLbls>
            <c:showVal val="1"/>
          </c:dLbls>
          <c:cat>
            <c:strRef>
              <c:f>Sheet1!$A$8:$A$24</c:f>
              <c:strCache>
                <c:ptCount val="17"/>
                <c:pt idx="0">
                  <c:v>A/1</c:v>
                </c:pt>
                <c:pt idx="1">
                  <c:v>B/2</c:v>
                </c:pt>
                <c:pt idx="2">
                  <c:v>C/3</c:v>
                </c:pt>
                <c:pt idx="3">
                  <c:v>D/4</c:v>
                </c:pt>
                <c:pt idx="4">
                  <c:v>E/5</c:v>
                </c:pt>
                <c:pt idx="5">
                  <c:v>F/6</c:v>
                </c:pt>
                <c:pt idx="6">
                  <c:v>G/7</c:v>
                </c:pt>
                <c:pt idx="7">
                  <c:v>H/8</c:v>
                </c:pt>
                <c:pt idx="8">
                  <c:v>I/9</c:v>
                </c:pt>
                <c:pt idx="9">
                  <c:v>J/10</c:v>
                </c:pt>
                <c:pt idx="10">
                  <c:v>K/11</c:v>
                </c:pt>
                <c:pt idx="11">
                  <c:v>L/12</c:v>
                </c:pt>
                <c:pt idx="12">
                  <c:v>M/13</c:v>
                </c:pt>
                <c:pt idx="13">
                  <c:v>N/14</c:v>
                </c:pt>
                <c:pt idx="14">
                  <c:v>O/15</c:v>
                </c:pt>
                <c:pt idx="15">
                  <c:v>P/16</c:v>
                </c:pt>
                <c:pt idx="16">
                  <c:v>Average</c:v>
                </c:pt>
              </c:strCache>
            </c:strRef>
          </c:cat>
          <c:val>
            <c:numRef>
              <c:f>Sheet1!$H$8:$H$24</c:f>
              <c:numCache>
                <c:formatCode>0.0</c:formatCode>
                <c:ptCount val="17"/>
                <c:pt idx="0">
                  <c:v>50</c:v>
                </c:pt>
                <c:pt idx="1">
                  <c:v>96.857142857142819</c:v>
                </c:pt>
                <c:pt idx="2">
                  <c:v>93.75</c:v>
                </c:pt>
                <c:pt idx="3">
                  <c:v>97</c:v>
                </c:pt>
                <c:pt idx="4">
                  <c:v>98</c:v>
                </c:pt>
                <c:pt idx="5">
                  <c:v>0</c:v>
                </c:pt>
                <c:pt idx="6">
                  <c:v>80</c:v>
                </c:pt>
                <c:pt idx="7">
                  <c:v>83.333333333333258</c:v>
                </c:pt>
                <c:pt idx="8">
                  <c:v>83.333333333333258</c:v>
                </c:pt>
                <c:pt idx="9">
                  <c:v>76.923076923076849</c:v>
                </c:pt>
                <c:pt idx="10">
                  <c:v>42.5</c:v>
                </c:pt>
                <c:pt idx="11">
                  <c:v>100</c:v>
                </c:pt>
                <c:pt idx="12">
                  <c:v>91.666666666666657</c:v>
                </c:pt>
                <c:pt idx="13">
                  <c:v>53.333333333333336</c:v>
                </c:pt>
                <c:pt idx="14">
                  <c:v>46.666666666665975</c:v>
                </c:pt>
                <c:pt idx="15">
                  <c:v>62.5</c:v>
                </c:pt>
                <c:pt idx="16">
                  <c:v>77.057570207570208</c:v>
                </c:pt>
              </c:numCache>
            </c:numRef>
          </c:val>
        </c:ser>
        <c:ser>
          <c:idx val="1"/>
          <c:order val="1"/>
          <c:dLbls>
            <c:showVal val="1"/>
          </c:dLbls>
          <c:cat>
            <c:multiLvlStrRef>
              <c:f>Sheet1!$A$6:$C$21</c:f>
              <c:multiLvlStrCache>
                <c:ptCount val="16"/>
                <c:lvl>
                  <c:pt idx="0">
                    <c:v>Style</c:v>
                  </c:pt>
                  <c:pt idx="2">
                    <c:v>New Roma(Btm)</c:v>
                  </c:pt>
                  <c:pt idx="3">
                    <c:v>3580</c:v>
                  </c:pt>
                  <c:pt idx="4">
                    <c:v>7063</c:v>
                  </c:pt>
                  <c:pt idx="5">
                    <c:v>304</c:v>
                  </c:pt>
                  <c:pt idx="6">
                    <c:v>304</c:v>
                  </c:pt>
                  <c:pt idx="8">
                    <c:v>493</c:v>
                  </c:pt>
                  <c:pt idx="9">
                    <c:v>KT11</c:v>
                  </c:pt>
                  <c:pt idx="10">
                    <c:v>KT11</c:v>
                  </c:pt>
                  <c:pt idx="11">
                    <c:v>Gigolot</c:v>
                  </c:pt>
                  <c:pt idx="12">
                    <c:v>493</c:v>
                  </c:pt>
                  <c:pt idx="13">
                    <c:v>558</c:v>
                  </c:pt>
                  <c:pt idx="14">
                    <c:v>Rigolot</c:v>
                  </c:pt>
                  <c:pt idx="15">
                    <c:v>493</c:v>
                  </c:pt>
                </c:lvl>
                <c:lvl>
                  <c:pt idx="0">
                    <c:v>Buyer</c:v>
                  </c:pt>
                  <c:pt idx="2">
                    <c:v>TG-321</c:v>
                  </c:pt>
                  <c:pt idx="3">
                    <c:v>Multi App</c:v>
                  </c:pt>
                  <c:pt idx="4">
                    <c:v>TEBA</c:v>
                  </c:pt>
                  <c:pt idx="5">
                    <c:v>Siraj Gonj</c:v>
                  </c:pt>
                  <c:pt idx="6">
                    <c:v>Siraj Gonj</c:v>
                  </c:pt>
                  <c:pt idx="8">
                    <c:v>Liberty</c:v>
                  </c:pt>
                  <c:pt idx="9">
                    <c:v>Siraj Gonj</c:v>
                  </c:pt>
                  <c:pt idx="10">
                    <c:v>Siraj Gonj</c:v>
                  </c:pt>
                  <c:pt idx="11">
                    <c:v>TG</c:v>
                  </c:pt>
                  <c:pt idx="12">
                    <c:v>Liberty</c:v>
                  </c:pt>
                  <c:pt idx="13">
                    <c:v>Siraj Gonj</c:v>
                  </c:pt>
                  <c:pt idx="14">
                    <c:v>TG-321</c:v>
                  </c:pt>
                  <c:pt idx="15">
                    <c:v>Liberty</c:v>
                  </c:pt>
                </c:lvl>
                <c:lvl>
                  <c:pt idx="0">
                    <c:v>Line</c:v>
                  </c:pt>
                  <c:pt idx="2">
                    <c:v>A/1</c:v>
                  </c:pt>
                  <c:pt idx="3">
                    <c:v>B/2</c:v>
                  </c:pt>
                  <c:pt idx="4">
                    <c:v>C/3</c:v>
                  </c:pt>
                  <c:pt idx="5">
                    <c:v>D/4</c:v>
                  </c:pt>
                  <c:pt idx="6">
                    <c:v>E/5</c:v>
                  </c:pt>
                  <c:pt idx="7">
                    <c:v>F/6</c:v>
                  </c:pt>
                  <c:pt idx="8">
                    <c:v>G/7</c:v>
                  </c:pt>
                  <c:pt idx="9">
                    <c:v>H/8</c:v>
                  </c:pt>
                  <c:pt idx="10">
                    <c:v>I/9</c:v>
                  </c:pt>
                  <c:pt idx="11">
                    <c:v>J/10</c:v>
                  </c:pt>
                  <c:pt idx="12">
                    <c:v>K/11</c:v>
                  </c:pt>
                  <c:pt idx="13">
                    <c:v>L/12</c:v>
                  </c:pt>
                  <c:pt idx="14">
                    <c:v>M/13</c:v>
                  </c:pt>
                  <c:pt idx="15">
                    <c:v>N/14</c:v>
                  </c:pt>
                </c:lvl>
              </c:multiLvlStrCache>
            </c:multiLvlStrRef>
          </c:cat>
          <c:val>
            <c:numRef>
              <c:f>Sheet1!$I$6:$I$21</c:f>
              <c:numCache>
                <c:formatCode>General</c:formatCode>
                <c:ptCount val="16"/>
              </c:numCache>
            </c:numRef>
          </c:val>
        </c:ser>
        <c:dLbls>
          <c:showVal val="1"/>
        </c:dLbls>
        <c:gapWidth val="75"/>
        <c:axId val="115153152"/>
        <c:axId val="115175808"/>
      </c:barChart>
      <c:catAx>
        <c:axId val="115153152"/>
        <c:scaling>
          <c:orientation val="minMax"/>
        </c:scaling>
        <c:axPos val="b"/>
        <c:title>
          <c:tx>
            <c:rich>
              <a:bodyPr/>
              <a:lstStyle/>
              <a:p>
                <a:pPr>
                  <a:defRPr/>
                </a:pPr>
                <a:r>
                  <a:rPr lang="en-US"/>
                  <a:t>Sewing Line</a:t>
                </a:r>
              </a:p>
            </c:rich>
          </c:tx>
        </c:title>
        <c:majorTickMark val="none"/>
        <c:tickLblPos val="nextTo"/>
        <c:crossAx val="115175808"/>
        <c:crosses val="autoZero"/>
        <c:auto val="1"/>
        <c:lblAlgn val="ctr"/>
        <c:lblOffset val="100"/>
      </c:catAx>
      <c:valAx>
        <c:axId val="115175808"/>
        <c:scaling>
          <c:orientation val="minMax"/>
        </c:scaling>
        <c:axPos val="l"/>
        <c:majorGridlines/>
        <c:numFmt formatCode="0.0" sourceLinked="1"/>
        <c:majorTickMark val="none"/>
        <c:tickLblPos val="nextTo"/>
        <c:crossAx val="115153152"/>
        <c:crosses val="autoZero"/>
        <c:crossBetween val="between"/>
      </c:valAx>
    </c:plotArea>
    <c:plotVisOnly val="1"/>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TotalTime>
  <Pages>57</Pages>
  <Words>8317</Words>
  <Characters>47411</Characters>
  <Application>Microsoft Office Word</Application>
  <DocSecurity>0</DocSecurity>
  <Lines>395</Lines>
  <Paragraphs>111</Paragraphs>
  <ScaleCrop>false</ScaleCrop>
  <Company/>
  <LinksUpToDate>false</LinksUpToDate>
  <CharactersWithSpaces>55617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Mihab</dc:creator>
  <cp:lastModifiedBy>DIU</cp:lastModifiedBy>
  <cp:revision>5</cp:revision>
  <dcterms:created xsi:type="dcterms:W3CDTF">2013-11-11T17:48:00Z</dcterms:created>
  <dcterms:modified xsi:type="dcterms:W3CDTF">2013-11-13T13:06:00Z</dcterms:modified>
</cp:coreProperties>
</file>